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8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74596" cy="153619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96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4"/>
        <w:rPr>
          <w:rFonts w:ascii="Times New Roman"/>
        </w:rPr>
      </w:pPr>
    </w:p>
    <w:p>
      <w:pPr>
        <w:pStyle w:val="BodyText"/>
        <w:spacing w:line="276" w:lineRule="auto"/>
        <w:ind w:left="2297" w:right="1935"/>
        <w:jc w:val="center"/>
      </w:pPr>
      <w:r>
        <w:rPr/>
        <w:t>Technophiles: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Computer</w:t>
      </w:r>
      <w:r>
        <w:rPr>
          <w:spacing w:val="-15"/>
        </w:rPr>
        <w:t> </w:t>
      </w:r>
      <w:r>
        <w:rPr/>
        <w:t>Science</w:t>
      </w:r>
      <w:r>
        <w:rPr>
          <w:spacing w:val="-16"/>
        </w:rPr>
        <w:t> </w:t>
      </w:r>
      <w:r>
        <w:rPr/>
        <w:t>Department Bharati College, University of Delhi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before="0"/>
        <w:ind w:left="2297" w:right="1937" w:firstLine="0"/>
        <w:jc w:val="center"/>
        <w:rPr>
          <w:rFonts w:ascii="Arial"/>
          <w:i/>
          <w:sz w:val="22"/>
        </w:rPr>
      </w:pPr>
      <w:r>
        <w:rPr>
          <w:rFonts w:ascii="Arial"/>
          <w:i/>
          <w:sz w:val="22"/>
          <w:u w:val="thick"/>
        </w:rPr>
        <w:t>(Departmental</w:t>
      </w:r>
      <w:r>
        <w:rPr>
          <w:rFonts w:ascii="Arial"/>
          <w:i/>
          <w:spacing w:val="-7"/>
          <w:sz w:val="22"/>
          <w:u w:val="thick"/>
        </w:rPr>
        <w:t> </w:t>
      </w:r>
      <w:r>
        <w:rPr>
          <w:rFonts w:ascii="Arial"/>
          <w:i/>
          <w:sz w:val="22"/>
          <w:u w:val="thick"/>
        </w:rPr>
        <w:t>Society</w:t>
      </w:r>
      <w:r>
        <w:rPr>
          <w:rFonts w:ascii="Arial"/>
          <w:i/>
          <w:spacing w:val="-6"/>
          <w:sz w:val="22"/>
          <w:u w:val="thick"/>
        </w:rPr>
        <w:t> </w:t>
      </w:r>
      <w:r>
        <w:rPr>
          <w:rFonts w:ascii="Arial"/>
          <w:i/>
          <w:sz w:val="22"/>
          <w:u w:val="thick"/>
        </w:rPr>
        <w:t>Page</w:t>
      </w:r>
      <w:r>
        <w:rPr>
          <w:rFonts w:ascii="Arial"/>
          <w:i/>
          <w:spacing w:val="-6"/>
          <w:sz w:val="22"/>
          <w:u w:val="thick"/>
        </w:rPr>
        <w:t> </w:t>
      </w:r>
      <w:r>
        <w:rPr>
          <w:rFonts w:ascii="Arial"/>
          <w:i/>
          <w:sz w:val="22"/>
          <w:u w:val="thick"/>
        </w:rPr>
        <w:t>-</w:t>
      </w:r>
      <w:r>
        <w:rPr>
          <w:rFonts w:ascii="Arial"/>
          <w:i/>
          <w:spacing w:val="-6"/>
          <w:sz w:val="22"/>
          <w:u w:val="thick"/>
        </w:rPr>
        <w:t> </w:t>
      </w:r>
      <w:r>
        <w:rPr>
          <w:rFonts w:ascii="Arial"/>
          <w:i/>
          <w:spacing w:val="-2"/>
          <w:sz w:val="22"/>
          <w:u w:val="thick"/>
        </w:rPr>
        <w:t>Content)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13"/>
        <w:rPr>
          <w:rFonts w:ascii="Arial"/>
          <w:i/>
        </w:rPr>
      </w:pPr>
    </w:p>
    <w:p>
      <w:pPr>
        <w:pStyle w:val="Heading1"/>
        <w:spacing w:before="1"/>
        <w:rPr>
          <w:u w:val="none"/>
        </w:rPr>
      </w:pPr>
      <w:r>
        <w:rPr>
          <w:spacing w:val="4"/>
          <w:u w:val="single"/>
        </w:rPr>
        <w:t> </w:t>
      </w:r>
      <w:r>
        <w:rPr>
          <w:u w:val="single"/>
        </w:rPr>
        <w:t>An</w:t>
      </w:r>
      <w:r>
        <w:rPr>
          <w:spacing w:val="-3"/>
          <w:u w:val="single"/>
        </w:rPr>
        <w:t> </w:t>
      </w:r>
      <w:r>
        <w:rPr>
          <w:u w:val="single"/>
        </w:rPr>
        <w:t>image</w:t>
      </w:r>
      <w:r>
        <w:rPr>
          <w:spacing w:val="-3"/>
          <w:u w:val="single"/>
        </w:rPr>
        <w:t> </w:t>
      </w:r>
      <w:r>
        <w:rPr>
          <w:u w:val="single"/>
        </w:rPr>
        <w:t>for</w:t>
      </w:r>
      <w:r>
        <w:rPr>
          <w:spacing w:val="-2"/>
          <w:u w:val="single"/>
        </w:rPr>
        <w:t> header</w:t>
      </w:r>
    </w:p>
    <w:p>
      <w:pPr>
        <w:pStyle w:val="BodyText"/>
        <w:spacing w:before="38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1590675</wp:posOffset>
            </wp:positionH>
            <wp:positionV relativeFrom="paragraph">
              <wp:posOffset>185992</wp:posOffset>
            </wp:positionV>
            <wp:extent cx="4669583" cy="2552318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83" cy="255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rPr>
          <w:rFonts w:ascii="Arial"/>
          <w:b/>
        </w:rPr>
      </w:pPr>
    </w:p>
    <w:p>
      <w:pPr>
        <w:spacing w:before="0"/>
        <w:ind w:left="3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single"/>
        </w:rPr>
        <w:t>A</w:t>
      </w:r>
      <w:r>
        <w:rPr>
          <w:rFonts w:ascii="Arial"/>
          <w:b/>
          <w:spacing w:val="-6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quote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about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the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society</w:t>
      </w:r>
      <w:r>
        <w:rPr>
          <w:rFonts w:ascii="Arial"/>
          <w:b/>
          <w:spacing w:val="-4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or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Moto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(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In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a</w:t>
      </w:r>
      <w:r>
        <w:rPr>
          <w:rFonts w:ascii="Arial"/>
          <w:b/>
          <w:spacing w:val="-4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line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or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two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only)</w:t>
      </w:r>
      <w:r>
        <w:rPr>
          <w:rFonts w:ascii="Arial"/>
          <w:b/>
          <w:spacing w:val="-3"/>
          <w:sz w:val="22"/>
          <w:u w:val="single"/>
        </w:rPr>
        <w:t> </w:t>
      </w:r>
      <w:r>
        <w:rPr>
          <w:rFonts w:ascii="Arial"/>
          <w:b/>
          <w:spacing w:val="-10"/>
          <w:sz w:val="22"/>
          <w:u w:val="single"/>
        </w:rPr>
        <w:t>:</w:t>
      </w:r>
    </w:p>
    <w:p>
      <w:pPr>
        <w:pStyle w:val="BodyText"/>
        <w:spacing w:before="76"/>
        <w:rPr>
          <w:rFonts w:ascii="Arial"/>
          <w:b/>
        </w:rPr>
      </w:pPr>
    </w:p>
    <w:p>
      <w:pPr>
        <w:pStyle w:val="BodyText"/>
        <w:ind w:left="360"/>
      </w:pPr>
      <w:r>
        <w:rPr/>
        <w:t>Bite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Bite,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ignite</w:t>
      </w:r>
      <w:r>
        <w:rPr>
          <w:spacing w:val="-9"/>
        </w:rPr>
        <w:t> </w:t>
      </w:r>
      <w:r>
        <w:rPr/>
        <w:t>Tech</w:t>
      </w:r>
      <w:r>
        <w:rPr>
          <w:spacing w:val="-8"/>
        </w:rPr>
        <w:t> </w:t>
      </w:r>
      <w:r>
        <w:rPr>
          <w:spacing w:val="-2"/>
        </w:rPr>
        <w:t>insight</w:t>
      </w:r>
    </w:p>
    <w:p>
      <w:pPr>
        <w:pStyle w:val="BodyText"/>
        <w:spacing w:before="76"/>
      </w:pPr>
    </w:p>
    <w:p>
      <w:pPr>
        <w:pStyle w:val="Heading1"/>
        <w:rPr>
          <w:u w:val="none"/>
        </w:rPr>
      </w:pPr>
      <w:r>
        <w:rPr>
          <w:u w:val="single"/>
        </w:rPr>
        <w:t>About</w:t>
      </w:r>
      <w:r>
        <w:rPr>
          <w:spacing w:val="-4"/>
          <w:u w:val="single"/>
        </w:rPr>
        <w:t> </w:t>
      </w:r>
      <w:r>
        <w:rPr>
          <w:u w:val="single"/>
        </w:rPr>
        <w:t>the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Society:</w:t>
      </w:r>
    </w:p>
    <w:p>
      <w:pPr>
        <w:pStyle w:val="BodyText"/>
        <w:spacing w:before="76"/>
        <w:rPr>
          <w:rFonts w:ascii="Arial"/>
          <w:b/>
        </w:rPr>
      </w:pPr>
    </w:p>
    <w:p>
      <w:pPr>
        <w:pStyle w:val="BodyText"/>
        <w:spacing w:line="276" w:lineRule="auto"/>
        <w:ind w:left="360"/>
      </w:pPr>
      <w:r>
        <w:rPr/>
        <w:t>Technophiles is the vibrant student-run initiative of the Department of Computer Science at Bharati College, University of Delhi. Established in 2024, our name reflects our core mission: fostering a love for technology (technology enthusiasts are often called "technophiles"). We believe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goes</w:t>
      </w:r>
      <w:r>
        <w:rPr>
          <w:spacing w:val="-6"/>
        </w:rPr>
        <w:t> </w:t>
      </w:r>
      <w:r>
        <w:rPr/>
        <w:t>beyond</w:t>
      </w:r>
      <w:r>
        <w:rPr>
          <w:spacing w:val="-6"/>
        </w:rPr>
        <w:t> </w:t>
      </w:r>
      <w:r>
        <w:rPr/>
        <w:t>textbooks.</w:t>
      </w:r>
      <w:r>
        <w:rPr>
          <w:spacing w:val="-6"/>
        </w:rPr>
        <w:t> </w:t>
      </w:r>
      <w:r>
        <w:rPr/>
        <w:t>Technophiles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platform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delve</w:t>
      </w:r>
    </w:p>
    <w:p>
      <w:pPr>
        <w:pStyle w:val="BodyText"/>
        <w:spacing w:after="0" w:line="276" w:lineRule="auto"/>
        <w:sectPr>
          <w:footerReference w:type="default" r:id="rId5"/>
          <w:type w:val="continuous"/>
          <w:pgSz w:w="12240" w:h="15840"/>
          <w:pgMar w:header="0" w:footer="1095" w:top="1080" w:bottom="1280" w:left="1080" w:right="1440"/>
          <w:pgNumType w:start="1"/>
        </w:sectPr>
      </w:pPr>
    </w:p>
    <w:p>
      <w:pPr>
        <w:pStyle w:val="BodyText"/>
        <w:spacing w:line="276" w:lineRule="auto" w:before="80"/>
        <w:ind w:left="360"/>
      </w:pPr>
      <w:r>
        <w:rPr/>
        <w:t>deeper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exciting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science,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innovative</w:t>
      </w:r>
      <w:r>
        <w:rPr>
          <w:spacing w:val="-4"/>
        </w:rPr>
        <w:t> </w:t>
      </w:r>
      <w:r>
        <w:rPr/>
        <w:t>ideas,</w:t>
      </w:r>
      <w:r>
        <w:rPr>
          <w:spacing w:val="-4"/>
        </w:rPr>
        <w:t> </w:t>
      </w:r>
      <w:r>
        <w:rPr/>
        <w:t>and connect with a passionate community of fellow tech enthusiasts.</w:t>
      </w:r>
    </w:p>
    <w:p>
      <w:pPr>
        <w:pStyle w:val="BodyText"/>
        <w:spacing w:before="37"/>
      </w:pPr>
    </w:p>
    <w:p>
      <w:pPr>
        <w:pStyle w:val="BodyText"/>
        <w:spacing w:line="276" w:lineRule="auto" w:before="1"/>
        <w:ind w:left="360" w:right="83"/>
      </w:pPr>
      <w:r>
        <w:rPr/>
        <w:t>We aim to create a dynamic and collaborative environment where students can develop their technical skills through hands-on experiences. We go beyond the curriculum, offering workshops and events featuring industry experts. This fosters a deeper understanding of computer science concepts and their real-world applications. We also encourage students to explore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technologies and</w:t>
      </w:r>
      <w:r>
        <w:rPr>
          <w:spacing w:val="-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coding</w:t>
      </w:r>
      <w:r>
        <w:rPr>
          <w:spacing w:val="-1"/>
        </w:rPr>
        <w:t> </w:t>
      </w:r>
      <w:r>
        <w:rPr/>
        <w:t>competitions.</w:t>
      </w:r>
      <w:r>
        <w:rPr>
          <w:spacing w:val="-1"/>
        </w:rPr>
        <w:t> </w:t>
      </w:r>
      <w:r>
        <w:rPr/>
        <w:t>Ultimately,</w:t>
      </w:r>
      <w:r>
        <w:rPr>
          <w:spacing w:val="-1"/>
        </w:rPr>
        <w:t> </w:t>
      </w:r>
      <w:r>
        <w:rPr/>
        <w:t>Technophiles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empower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become future leaders and innovators in the ever-evolving tech industry.</w:t>
      </w:r>
    </w:p>
    <w:p>
      <w:pPr>
        <w:pStyle w:val="BodyText"/>
        <w:spacing w:before="37"/>
      </w:pPr>
    </w:p>
    <w:p>
      <w:pPr>
        <w:pStyle w:val="Heading1"/>
        <w:spacing w:before="1"/>
        <w:rPr>
          <w:u w:val="none"/>
        </w:rPr>
      </w:pPr>
      <w:r>
        <w:rPr>
          <w:u w:val="single"/>
        </w:rPr>
        <w:t>Mission</w:t>
      </w:r>
      <w:r>
        <w:rPr>
          <w:spacing w:val="-5"/>
          <w:u w:val="single"/>
        </w:rPr>
        <w:t> </w:t>
      </w:r>
      <w:r>
        <w:rPr>
          <w:u w:val="single"/>
        </w:rPr>
        <w:t>and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Vision:</w:t>
      </w:r>
    </w:p>
    <w:p>
      <w:pPr>
        <w:pStyle w:val="BodyText"/>
        <w:spacing w:before="75"/>
        <w:rPr>
          <w:rFonts w:ascii="Arial"/>
          <w:b/>
        </w:rPr>
      </w:pPr>
    </w:p>
    <w:p>
      <w:pPr>
        <w:pStyle w:val="BodyText"/>
        <w:ind w:left="360"/>
      </w:pPr>
      <w:r>
        <w:rPr/>
        <w:t>Shaping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Future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Tech</w:t>
      </w:r>
      <w:r>
        <w:rPr>
          <w:spacing w:val="-9"/>
        </w:rPr>
        <w:t> </w:t>
      </w:r>
      <w:r>
        <w:rPr>
          <w:spacing w:val="-2"/>
        </w:rPr>
        <w:t>Education</w:t>
      </w:r>
    </w:p>
    <w:p>
      <w:pPr>
        <w:pStyle w:val="BodyText"/>
        <w:spacing w:line="276" w:lineRule="auto" w:before="38"/>
        <w:ind w:left="360"/>
      </w:pPr>
      <w:r>
        <w:rPr/>
        <w:t>Our</w:t>
      </w:r>
      <w:r>
        <w:rPr>
          <w:spacing w:val="-5"/>
        </w:rPr>
        <w:t> </w:t>
      </w:r>
      <w:r>
        <w:rPr/>
        <w:t>vision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5"/>
        </w:rPr>
        <w:t> </w:t>
      </w:r>
      <w:r>
        <w:rPr/>
        <w:t>Technophiles</w:t>
      </w:r>
      <w:r>
        <w:rPr>
          <w:spacing w:val="-5"/>
        </w:rPr>
        <w:t> </w:t>
      </w:r>
      <w:r>
        <w:rPr/>
        <w:t>synonymous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excellence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science</w:t>
      </w:r>
      <w:r>
        <w:rPr>
          <w:spacing w:val="-5"/>
        </w:rPr>
        <w:t> </w:t>
      </w:r>
      <w:r>
        <w:rPr/>
        <w:t>education at Bharati College. We strive to be a leading force in fostering a culture of innovation and exploration within the department. We envision a future where Technophiles provides students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excel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academics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translate</w:t>
      </w:r>
      <w:r>
        <w:rPr>
          <w:spacing w:val="-1"/>
        </w:rPr>
        <w:t> </w:t>
      </w:r>
      <w:r>
        <w:rPr/>
        <w:t>their knowledge into practical solutions. We believe in nurturing a diverse and inclusive community where students from all backgrounds can feel comfortable exploring their interests and developing their technical expertise. By providing a platform for collaboration and knowledge sharing,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aim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empower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3"/>
        </w:rPr>
        <w:t> </w:t>
      </w:r>
      <w:r>
        <w:rPr/>
        <w:t>generation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tech</w:t>
      </w:r>
      <w:r>
        <w:rPr>
          <w:spacing w:val="-3"/>
        </w:rPr>
        <w:t> </w:t>
      </w:r>
      <w:r>
        <w:rPr/>
        <w:t>leaders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shape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industry.</w:t>
      </w:r>
    </w:p>
    <w:p>
      <w:pPr>
        <w:pStyle w:val="BodyText"/>
        <w:spacing w:before="38"/>
      </w:pPr>
    </w:p>
    <w:p>
      <w:pPr>
        <w:pStyle w:val="Heading1"/>
        <w:rPr>
          <w:u w:val="none"/>
        </w:rPr>
      </w:pPr>
      <w:r>
        <w:rPr>
          <w:u w:val="single"/>
        </w:rPr>
        <w:t>Faculty</w:t>
      </w:r>
      <w:r>
        <w:rPr>
          <w:spacing w:val="-7"/>
          <w:u w:val="single"/>
        </w:rPr>
        <w:t> </w:t>
      </w:r>
      <w:r>
        <w:rPr>
          <w:u w:val="single"/>
        </w:rPr>
        <w:t>Advisors/Convenor</w:t>
      </w:r>
      <w:r>
        <w:rPr>
          <w:spacing w:val="49"/>
          <w:u w:val="single"/>
        </w:rPr>
        <w:t> </w:t>
      </w:r>
      <w:r>
        <w:rPr>
          <w:u w:val="single"/>
        </w:rPr>
        <w:t>&amp;</w:t>
      </w:r>
      <w:r>
        <w:rPr>
          <w:spacing w:val="-7"/>
          <w:u w:val="single"/>
        </w:rPr>
        <w:t> </w:t>
      </w:r>
      <w:r>
        <w:rPr>
          <w:u w:val="single"/>
        </w:rPr>
        <w:t>Office</w:t>
      </w:r>
      <w:r>
        <w:rPr>
          <w:spacing w:val="-6"/>
          <w:u w:val="single"/>
        </w:rPr>
        <w:t> </w:t>
      </w:r>
      <w:r>
        <w:rPr>
          <w:u w:val="single"/>
        </w:rPr>
        <w:t>Bearers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(Current):</w:t>
      </w:r>
    </w:p>
    <w:p>
      <w:pPr>
        <w:pStyle w:val="BodyText"/>
        <w:spacing w:before="76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240" w:lineRule="auto" w:before="0" w:after="0"/>
        <w:ind w:left="553" w:right="0" w:hanging="19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Faculty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pacing w:val="-2"/>
          <w:sz w:val="22"/>
        </w:rPr>
        <w:t>Advisors: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Convener:</w:t>
      </w:r>
      <w:r>
        <w:rPr>
          <w:spacing w:val="-7"/>
          <w:sz w:val="22"/>
        </w:rPr>
        <w:t> </w:t>
      </w:r>
      <w:r>
        <w:rPr>
          <w:sz w:val="22"/>
        </w:rPr>
        <w:t>Ms.</w:t>
      </w:r>
      <w:r>
        <w:rPr>
          <w:spacing w:val="-6"/>
          <w:sz w:val="22"/>
        </w:rPr>
        <w:t> </w:t>
      </w:r>
      <w:r>
        <w:rPr>
          <w:sz w:val="22"/>
        </w:rPr>
        <w:t>Sheetal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Mavi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TIC</w:t>
      </w:r>
      <w:r>
        <w:rPr>
          <w:spacing w:val="-8"/>
          <w:sz w:val="22"/>
        </w:rPr>
        <w:t> </w:t>
      </w:r>
      <w:r>
        <w:rPr>
          <w:sz w:val="22"/>
        </w:rPr>
        <w:t>&amp;</w:t>
      </w:r>
      <w:r>
        <w:rPr>
          <w:spacing w:val="-7"/>
          <w:sz w:val="22"/>
        </w:rPr>
        <w:t> </w:t>
      </w:r>
      <w:r>
        <w:rPr>
          <w:sz w:val="22"/>
        </w:rPr>
        <w:t>Coordinator:</w:t>
      </w:r>
      <w:r>
        <w:rPr>
          <w:spacing w:val="-8"/>
          <w:sz w:val="22"/>
        </w:rPr>
        <w:t> </w:t>
      </w:r>
      <w:r>
        <w:rPr>
          <w:sz w:val="22"/>
        </w:rPr>
        <w:t>Dr.</w:t>
      </w:r>
      <w:r>
        <w:rPr>
          <w:spacing w:val="-7"/>
          <w:sz w:val="22"/>
        </w:rPr>
        <w:t> </w:t>
      </w:r>
      <w:r>
        <w:rPr>
          <w:sz w:val="22"/>
        </w:rPr>
        <w:t>Sarita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Kadian</w:t>
      </w:r>
    </w:p>
    <w:p>
      <w:pPr>
        <w:pStyle w:val="BodyText"/>
        <w:spacing w:before="76"/>
      </w:pPr>
    </w:p>
    <w:p>
      <w:pPr>
        <w:pStyle w:val="Heading1"/>
        <w:numPr>
          <w:ilvl w:val="0"/>
          <w:numId w:val="1"/>
        </w:numPr>
        <w:tabs>
          <w:tab w:pos="614" w:val="left" w:leader="none"/>
        </w:tabs>
        <w:spacing w:line="240" w:lineRule="auto" w:before="0" w:after="0"/>
        <w:ind w:left="614" w:right="0" w:hanging="193"/>
        <w:jc w:val="left"/>
        <w:rPr>
          <w:u w:val="none"/>
        </w:rPr>
      </w:pPr>
      <w:r>
        <w:rPr>
          <w:u w:val="none"/>
        </w:rPr>
        <w:t>Office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Bearers: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President:</w:t>
      </w:r>
      <w:r>
        <w:rPr>
          <w:spacing w:val="-7"/>
          <w:sz w:val="22"/>
        </w:rPr>
        <w:t> </w:t>
      </w:r>
      <w:r>
        <w:rPr>
          <w:sz w:val="22"/>
        </w:rPr>
        <w:t>Riti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Gupta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Secretary:</w:t>
      </w:r>
      <w:r>
        <w:rPr>
          <w:spacing w:val="-9"/>
          <w:sz w:val="22"/>
        </w:rPr>
        <w:t> </w:t>
      </w:r>
      <w:r>
        <w:rPr>
          <w:sz w:val="22"/>
        </w:rPr>
        <w:t>Archita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Sharma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Treasurer:</w:t>
      </w:r>
      <w:r>
        <w:rPr>
          <w:spacing w:val="-14"/>
          <w:sz w:val="22"/>
        </w:rPr>
        <w:t> </w:t>
      </w:r>
      <w:r>
        <w:rPr>
          <w:sz w:val="22"/>
        </w:rPr>
        <w:t>Sanskriti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Gupta</w:t>
      </w:r>
    </w:p>
    <w:p>
      <w:pPr>
        <w:pStyle w:val="ListParagraph"/>
        <w:numPr>
          <w:ilvl w:val="1"/>
          <w:numId w:val="1"/>
        </w:numPr>
        <w:tabs>
          <w:tab w:pos="1079" w:val="left" w:leader="none"/>
        </w:tabs>
        <w:spacing w:line="240" w:lineRule="auto" w:before="38" w:after="0"/>
        <w:ind w:left="1079" w:right="0" w:hanging="359"/>
        <w:jc w:val="left"/>
        <w:rPr>
          <w:sz w:val="22"/>
        </w:rPr>
      </w:pPr>
      <w:r>
        <w:rPr>
          <w:sz w:val="22"/>
        </w:rPr>
        <w:t>Chief</w:t>
      </w:r>
      <w:r>
        <w:rPr>
          <w:spacing w:val="-8"/>
          <w:sz w:val="22"/>
        </w:rPr>
        <w:t> </w:t>
      </w:r>
      <w:r>
        <w:rPr>
          <w:sz w:val="22"/>
        </w:rPr>
        <w:t>HR</w:t>
      </w:r>
      <w:r>
        <w:rPr>
          <w:spacing w:val="-8"/>
          <w:sz w:val="22"/>
        </w:rPr>
        <w:t> </w:t>
      </w:r>
      <w:r>
        <w:rPr>
          <w:sz w:val="22"/>
        </w:rPr>
        <w:t>Officer:</w:t>
      </w:r>
      <w:r>
        <w:rPr>
          <w:spacing w:val="-8"/>
          <w:sz w:val="22"/>
        </w:rPr>
        <w:t> </w:t>
      </w:r>
      <w:r>
        <w:rPr>
          <w:sz w:val="22"/>
        </w:rPr>
        <w:t>Tisha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Prajapati</w:t>
      </w:r>
    </w:p>
    <w:p>
      <w:pPr>
        <w:pStyle w:val="BodyText"/>
        <w:spacing w:before="76"/>
      </w:pPr>
    </w:p>
    <w:p>
      <w:pPr>
        <w:pStyle w:val="Heading1"/>
        <w:rPr>
          <w:u w:val="none"/>
        </w:rPr>
      </w:pPr>
      <w:r>
        <w:rPr>
          <w:u w:val="single"/>
        </w:rPr>
        <w:t>Flagship</w:t>
      </w:r>
      <w:r>
        <w:rPr>
          <w:spacing w:val="-8"/>
          <w:u w:val="single"/>
        </w:rPr>
        <w:t> </w:t>
      </w:r>
      <w:r>
        <w:rPr>
          <w:u w:val="single"/>
        </w:rPr>
        <w:t>Events</w:t>
      </w:r>
      <w:r>
        <w:rPr>
          <w:spacing w:val="-5"/>
          <w:u w:val="single"/>
        </w:rPr>
        <w:t> </w:t>
      </w:r>
      <w:r>
        <w:rPr>
          <w:u w:val="single"/>
        </w:rPr>
        <w:t>and</w:t>
      </w:r>
      <w:r>
        <w:rPr>
          <w:spacing w:val="-5"/>
          <w:u w:val="single"/>
        </w:rPr>
        <w:t> </w:t>
      </w:r>
      <w:r>
        <w:rPr>
          <w:u w:val="single"/>
        </w:rPr>
        <w:t>Activities</w:t>
      </w:r>
      <w:r>
        <w:rPr>
          <w:spacing w:val="-5"/>
          <w:u w:val="single"/>
        </w:rPr>
        <w:t> </w:t>
      </w:r>
      <w:r>
        <w:rPr>
          <w:u w:val="single"/>
        </w:rPr>
        <w:t>(Name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5"/>
          <w:u w:val="single"/>
        </w:rPr>
        <w:t> </w:t>
      </w:r>
      <w:r>
        <w:rPr>
          <w:u w:val="single"/>
        </w:rPr>
        <w:t>the</w:t>
      </w:r>
      <w:r>
        <w:rPr>
          <w:spacing w:val="-6"/>
          <w:u w:val="single"/>
        </w:rPr>
        <w:t> </w:t>
      </w:r>
      <w:r>
        <w:rPr>
          <w:u w:val="single"/>
        </w:rPr>
        <w:t>Event</w:t>
      </w:r>
      <w:r>
        <w:rPr>
          <w:spacing w:val="-5"/>
          <w:u w:val="single"/>
        </w:rPr>
        <w:t> </w:t>
      </w:r>
      <w:r>
        <w:rPr>
          <w:u w:val="single"/>
        </w:rPr>
        <w:t>with</w:t>
      </w:r>
      <w:r>
        <w:rPr>
          <w:spacing w:val="-5"/>
          <w:u w:val="single"/>
        </w:rPr>
        <w:t> </w:t>
      </w:r>
      <w:r>
        <w:rPr>
          <w:u w:val="single"/>
        </w:rPr>
        <w:t>Description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5"/>
          <w:u w:val="single"/>
        </w:rPr>
        <w:t> </w:t>
      </w:r>
      <w:r>
        <w:rPr>
          <w:u w:val="single"/>
        </w:rPr>
        <w:t>about</w:t>
      </w:r>
      <w:r>
        <w:rPr>
          <w:spacing w:val="-5"/>
          <w:u w:val="single"/>
        </w:rPr>
        <w:t> </w:t>
      </w:r>
      <w:r>
        <w:rPr>
          <w:u w:val="single"/>
        </w:rPr>
        <w:t>200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words)</w:t>
      </w:r>
    </w:p>
    <w:p>
      <w:pPr>
        <w:pStyle w:val="BodyText"/>
        <w:spacing w:before="83"/>
        <w:rPr>
          <w:rFonts w:ascii="Arial"/>
          <w:b/>
          <w:sz w:val="20"/>
        </w:rPr>
      </w:pPr>
    </w:p>
    <w:tbl>
      <w:tblPr>
        <w:tblW w:w="0" w:type="auto"/>
        <w:jc w:val="right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640"/>
        <w:gridCol w:w="6080"/>
      </w:tblGrid>
      <w:tr>
        <w:trPr>
          <w:trHeight w:val="360" w:hRule="atLeast"/>
        </w:trPr>
        <w:tc>
          <w:tcPr>
            <w:tcW w:w="1620" w:type="dxa"/>
            <w:shd w:val="clear" w:color="auto" w:fill="FFE499"/>
          </w:tcPr>
          <w:p>
            <w:pPr>
              <w:pStyle w:val="TableParagraph"/>
              <w:spacing w:before="55"/>
              <w:ind w:left="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Start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Date</w:t>
            </w:r>
          </w:p>
        </w:tc>
        <w:tc>
          <w:tcPr>
            <w:tcW w:w="1640" w:type="dxa"/>
            <w:shd w:val="clear" w:color="auto" w:fill="FFE499"/>
          </w:tcPr>
          <w:p>
            <w:pPr>
              <w:pStyle w:val="TableParagraph"/>
              <w:spacing w:before="55"/>
              <w:ind w:left="3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Date</w:t>
            </w:r>
          </w:p>
        </w:tc>
        <w:tc>
          <w:tcPr>
            <w:tcW w:w="6080" w:type="dxa"/>
            <w:shd w:val="clear" w:color="auto" w:fill="FFE499"/>
          </w:tcPr>
          <w:p>
            <w:pPr>
              <w:pStyle w:val="TableParagraph"/>
              <w:spacing w:before="55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Name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4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4"/>
              <w:ind w:left="44"/>
              <w:rPr>
                <w:sz w:val="20"/>
              </w:rPr>
            </w:pPr>
            <w:r>
              <w:rPr>
                <w:sz w:val="20"/>
              </w:rPr>
              <w:t>Guest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Lecture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Python</w:t>
            </w:r>
          </w:p>
        </w:tc>
      </w:tr>
      <w:tr>
        <w:trPr>
          <w:trHeight w:val="619" w:hRule="atLeast"/>
        </w:trPr>
        <w:tc>
          <w:tcPr>
            <w:tcW w:w="1620" w:type="dxa"/>
          </w:tcPr>
          <w:p>
            <w:pPr>
              <w:pStyle w:val="TableParagraph"/>
              <w:spacing w:before="88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34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88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line="276" w:lineRule="auto" w:before="54"/>
              <w:ind w:left="44" w:right="67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Challenges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Threats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Cyber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 AI and Legal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8"/>
              <w:ind w:left="44"/>
              <w:rPr>
                <w:sz w:val="20"/>
              </w:rPr>
            </w:pPr>
            <w:r>
              <w:rPr>
                <w:sz w:val="20"/>
              </w:rPr>
              <w:t>Merch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Competition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7"/>
              <w:ind w:left="44"/>
              <w:rPr>
                <w:sz w:val="20"/>
              </w:rPr>
            </w:pPr>
            <w:r>
              <w:rPr>
                <w:sz w:val="20"/>
              </w:rPr>
              <w:t>Webinar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AR/VR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2240" w:h="15840"/>
          <w:pgMar w:header="0" w:footer="1095" w:top="820" w:bottom="1591" w:left="1080" w:right="1440"/>
        </w:sectPr>
      </w:pPr>
    </w:p>
    <w:tbl>
      <w:tblPr>
        <w:tblW w:w="0" w:type="auto"/>
        <w:jc w:val="right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640"/>
        <w:gridCol w:w="6080"/>
      </w:tblGrid>
      <w:tr>
        <w:trPr>
          <w:trHeight w:val="339" w:hRule="atLeast"/>
        </w:trPr>
        <w:tc>
          <w:tcPr>
            <w:tcW w:w="1620" w:type="dxa"/>
          </w:tcPr>
          <w:p>
            <w:pPr>
              <w:pStyle w:val="TableParagraph"/>
              <w:spacing w:before="40"/>
              <w:ind w:left="3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Effect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9"/>
              <w:ind w:left="3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9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Unleash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Tools</w:t>
            </w:r>
          </w:p>
        </w:tc>
      </w:tr>
      <w:tr>
        <w:trPr>
          <w:trHeight w:val="359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9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9"/>
              <w:ind w:left="44"/>
              <w:rPr>
                <w:sz w:val="20"/>
              </w:rPr>
            </w:pPr>
            <w:r>
              <w:rPr>
                <w:sz w:val="20"/>
              </w:rPr>
              <w:t>Comment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Clash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Competition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8"/>
              <w:ind w:left="4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Byte: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Monthly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Magazine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Launch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Technophiles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8"/>
              <w:ind w:left="3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8"/>
              <w:ind w:left="44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Analysis</w:t>
            </w:r>
          </w:p>
        </w:tc>
      </w:tr>
      <w:tr>
        <w:trPr>
          <w:trHeight w:val="339" w:hRule="atLeast"/>
        </w:trPr>
        <w:tc>
          <w:tcPr>
            <w:tcW w:w="1620" w:type="dxa"/>
          </w:tcPr>
          <w:p>
            <w:pPr>
              <w:pStyle w:val="TableParagraph"/>
              <w:spacing w:before="47"/>
              <w:ind w:left="3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7"/>
              <w:ind w:left="44"/>
              <w:rPr>
                <w:sz w:val="20"/>
              </w:rPr>
            </w:pPr>
            <w:r>
              <w:rPr>
                <w:sz w:val="20"/>
              </w:rPr>
              <w:t>Nirmaan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Fest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7"/>
              <w:ind w:left="44"/>
              <w:rPr>
                <w:sz w:val="20"/>
              </w:rPr>
            </w:pPr>
            <w:r>
              <w:rPr>
                <w:sz w:val="20"/>
              </w:rPr>
              <w:t>Women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Workshop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6"/>
              <w:ind w:left="34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6"/>
              <w:ind w:left="44"/>
              <w:rPr>
                <w:sz w:val="20"/>
              </w:rPr>
            </w:pPr>
            <w:r>
              <w:rPr>
                <w:sz w:val="20"/>
              </w:rPr>
              <w:t>Microsoft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Meetup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359" w:hRule="atLeast"/>
        </w:trPr>
        <w:tc>
          <w:tcPr>
            <w:tcW w:w="1620" w:type="dxa"/>
          </w:tcPr>
          <w:p>
            <w:pPr>
              <w:pStyle w:val="TableParagraph"/>
              <w:spacing w:before="56"/>
              <w:ind w:left="34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6"/>
              <w:ind w:left="44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Thinking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Workshop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Behind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Microsoft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Product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5"/>
              <w:ind w:left="34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5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5"/>
              <w:ind w:left="44"/>
              <w:rPr>
                <w:sz w:val="20"/>
              </w:rPr>
            </w:pPr>
            <w:r>
              <w:rPr>
                <w:sz w:val="20"/>
              </w:rPr>
              <w:t>Treasure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Hunt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Competition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4"/>
              <w:ind w:left="3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4"/>
              <w:ind w:left="44"/>
              <w:rPr>
                <w:sz w:val="20"/>
              </w:rPr>
            </w:pPr>
            <w:r>
              <w:rPr>
                <w:sz w:val="20"/>
              </w:rPr>
              <w:t>Skill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Workshop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Proschool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4"/>
              <w:ind w:left="3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4"/>
              <w:ind w:left="44"/>
              <w:rPr>
                <w:sz w:val="20"/>
              </w:rPr>
            </w:pPr>
            <w:r>
              <w:rPr>
                <w:sz w:val="20"/>
              </w:rPr>
              <w:t>SMBs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Meetup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359" w:hRule="atLeast"/>
        </w:trPr>
        <w:tc>
          <w:tcPr>
            <w:tcW w:w="1620" w:type="dxa"/>
          </w:tcPr>
          <w:p>
            <w:pPr>
              <w:pStyle w:val="TableParagraph"/>
              <w:spacing w:before="53"/>
              <w:ind w:left="3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3"/>
              <w:ind w:left="44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I/O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Connect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Meetup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3"/>
              <w:ind w:left="3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3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Women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STEM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2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Preparing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Industry: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Processes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2"/>
              <w:ind w:left="34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2"/>
              <w:ind w:left="44"/>
              <w:rPr>
                <w:sz w:val="20"/>
              </w:rPr>
            </w:pPr>
            <w:r>
              <w:rPr>
                <w:sz w:val="20"/>
              </w:rPr>
              <w:t>Product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Career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Seminar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1"/>
              <w:ind w:left="34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1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Technophiles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Official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Town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Hall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599" w:hRule="atLeast"/>
        </w:trPr>
        <w:tc>
          <w:tcPr>
            <w:tcW w:w="1620" w:type="dxa"/>
          </w:tcPr>
          <w:p>
            <w:pPr>
              <w:pStyle w:val="TableParagraph"/>
              <w:spacing w:before="75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34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75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Webinar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Bootcamp</w:t>
            </w:r>
          </w:p>
        </w:tc>
      </w:tr>
      <w:tr>
        <w:trPr>
          <w:trHeight w:val="620" w:hRule="atLeast"/>
        </w:trPr>
        <w:tc>
          <w:tcPr>
            <w:tcW w:w="1620" w:type="dxa"/>
          </w:tcPr>
          <w:p>
            <w:pPr>
              <w:pStyle w:val="TableParagraph"/>
              <w:spacing w:before="55"/>
              <w:ind w:left="3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Women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AI: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Empowerment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Summit</w:t>
            </w:r>
          </w:p>
        </w:tc>
      </w:tr>
      <w:tr>
        <w:trPr>
          <w:trHeight w:val="619" w:hRule="atLeast"/>
        </w:trPr>
        <w:tc>
          <w:tcPr>
            <w:tcW w:w="1620" w:type="dxa"/>
          </w:tcPr>
          <w:p>
            <w:pPr>
              <w:pStyle w:val="TableParagraph"/>
              <w:spacing w:before="49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3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Developer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Relations</w:t>
            </w:r>
          </w:p>
        </w:tc>
      </w:tr>
      <w:tr>
        <w:trPr>
          <w:trHeight w:val="599" w:hRule="atLeast"/>
        </w:trPr>
        <w:tc>
          <w:tcPr>
            <w:tcW w:w="1620" w:type="dxa"/>
          </w:tcPr>
          <w:p>
            <w:pPr>
              <w:pStyle w:val="TableParagraph"/>
              <w:spacing w:before="43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77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Developer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Roadmap</w:t>
            </w:r>
          </w:p>
        </w:tc>
      </w:tr>
      <w:tr>
        <w:trPr>
          <w:trHeight w:val="620" w:hRule="atLeast"/>
        </w:trPr>
        <w:tc>
          <w:tcPr>
            <w:tcW w:w="1620" w:type="dxa"/>
          </w:tcPr>
          <w:p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91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Torchbearer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Placements</w:t>
            </w:r>
          </w:p>
        </w:tc>
      </w:tr>
      <w:tr>
        <w:trPr>
          <w:trHeight w:val="620" w:hRule="atLeast"/>
        </w:trPr>
        <w:tc>
          <w:tcPr>
            <w:tcW w:w="1620" w:type="dxa"/>
          </w:tcPr>
          <w:p>
            <w:pPr>
              <w:pStyle w:val="TableParagraph"/>
              <w:spacing w:before="51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5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ML</w:t>
            </w:r>
            <w:r>
              <w:rPr>
                <w:spacing w:val="-2"/>
                <w:sz w:val="20"/>
              </w:rPr>
              <w:t> Engineer</w:t>
            </w:r>
          </w:p>
        </w:tc>
      </w:tr>
      <w:tr>
        <w:trPr>
          <w:trHeight w:val="599" w:hRule="atLeast"/>
        </w:trPr>
        <w:tc>
          <w:tcPr>
            <w:tcW w:w="1620" w:type="dxa"/>
          </w:tcPr>
          <w:p>
            <w:pPr>
              <w:pStyle w:val="TableParagraph"/>
              <w:spacing w:before="45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7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Crafting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Seamless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Billion</w:t>
            </w:r>
            <w:r>
              <w:rPr>
                <w:spacing w:val="-4"/>
                <w:sz w:val="20"/>
              </w:rPr>
              <w:t> Users</w:t>
            </w:r>
          </w:p>
        </w:tc>
      </w:tr>
      <w:tr>
        <w:trPr>
          <w:trHeight w:val="620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September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93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Podcast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Started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MLOPS</w:t>
            </w:r>
          </w:p>
        </w:tc>
      </w:tr>
      <w:tr>
        <w:trPr>
          <w:trHeight w:val="619" w:hRule="atLeast"/>
        </w:trPr>
        <w:tc>
          <w:tcPr>
            <w:tcW w:w="1620" w:type="dxa"/>
          </w:tcPr>
          <w:p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> September</w:t>
            </w:r>
          </w:p>
          <w:p>
            <w:pPr>
              <w:pStyle w:val="TableParagraph"/>
              <w:spacing w:before="35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> September</w:t>
            </w:r>
          </w:p>
          <w:p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7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Samwaad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2.0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@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IIIT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DELHI,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620" w:hRule="atLeast"/>
        </w:trPr>
        <w:tc>
          <w:tcPr>
            <w:tcW w:w="1620" w:type="dxa"/>
          </w:tcPr>
          <w:p>
            <w:pPr>
              <w:pStyle w:val="TableParagraph"/>
              <w:spacing w:before="46"/>
              <w:ind w:left="3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September</w:t>
            </w:r>
          </w:p>
          <w:p>
            <w:pPr>
              <w:pStyle w:val="TableParagraph"/>
              <w:spacing w:before="35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September</w:t>
            </w:r>
          </w:p>
          <w:p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1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4"/>
              <w:rPr>
                <w:sz w:val="20"/>
              </w:rPr>
            </w:pPr>
            <w:r>
              <w:rPr>
                <w:sz w:val="20"/>
              </w:rPr>
              <w:t>Future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@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DELHI,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0"/>
              <w:ind w:left="3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0"/>
              <w:ind w:left="44"/>
              <w:rPr>
                <w:sz w:val="20"/>
              </w:rPr>
            </w:pPr>
            <w:r>
              <w:rPr>
                <w:sz w:val="20"/>
              </w:rPr>
              <w:t>Freebies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Contest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Photo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Booth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50"/>
              <w:ind w:left="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0"/>
              <w:ind w:left="4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Nexus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4.0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@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Ecosphere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Coworking,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Event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2240" w:h="15840"/>
          <w:pgMar w:header="0" w:footer="1095" w:top="880" w:bottom="1440" w:left="1080" w:right="1440"/>
        </w:sectPr>
      </w:pPr>
    </w:p>
    <w:tbl>
      <w:tblPr>
        <w:tblW w:w="0" w:type="auto"/>
        <w:jc w:val="left"/>
        <w:tblInd w:w="38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640"/>
        <w:gridCol w:w="6080"/>
      </w:tblGrid>
      <w:tr>
        <w:trPr>
          <w:trHeight w:val="339" w:hRule="atLeast"/>
        </w:trPr>
        <w:tc>
          <w:tcPr>
            <w:tcW w:w="1620" w:type="dxa"/>
          </w:tcPr>
          <w:p>
            <w:pPr>
              <w:pStyle w:val="TableParagraph"/>
              <w:spacing w:before="40"/>
              <w:ind w:left="22" w:right="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0"/>
              <w:ind w:left="44"/>
              <w:rPr>
                <w:sz w:val="20"/>
              </w:rPr>
            </w:pPr>
            <w:r>
              <w:rPr>
                <w:sz w:val="20"/>
              </w:rPr>
              <w:t>Recode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Collaboration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9"/>
              <w:ind w:left="22" w:right="6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49"/>
              <w:ind w:left="44"/>
              <w:rPr>
                <w:sz w:val="20"/>
              </w:rPr>
            </w:pPr>
            <w:r>
              <w:rPr>
                <w:sz w:val="20"/>
              </w:rPr>
              <w:t>ThinkLocal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Challenge</w:t>
            </w:r>
          </w:p>
        </w:tc>
      </w:tr>
      <w:tr>
        <w:trPr>
          <w:trHeight w:val="359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22" w:right="6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59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October</w:t>
            </w:r>
            <w:r>
              <w:rPr>
                <w:spacing w:val="-4"/>
                <w:sz w:val="20"/>
              </w:rPr>
              <w:t> 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59"/>
              <w:ind w:left="44"/>
              <w:rPr>
                <w:sz w:val="20"/>
              </w:rPr>
            </w:pPr>
            <w:r>
              <w:rPr>
                <w:sz w:val="20"/>
              </w:rPr>
              <w:t>Town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Hall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2.0</w:t>
            </w:r>
          </w:p>
        </w:tc>
      </w:tr>
      <w:tr>
        <w:trPr>
          <w:trHeight w:val="619" w:hRule="atLeast"/>
        </w:trPr>
        <w:tc>
          <w:tcPr>
            <w:tcW w:w="1620" w:type="dxa"/>
          </w:tcPr>
          <w:p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November</w:t>
            </w:r>
          </w:p>
          <w:p>
            <w:pPr>
              <w:pStyle w:val="TableParagraph"/>
              <w:spacing w:before="35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November</w:t>
            </w:r>
          </w:p>
          <w:p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44"/>
              <w:rPr>
                <w:sz w:val="20"/>
              </w:rPr>
            </w:pPr>
            <w:r>
              <w:rPr>
                <w:sz w:val="20"/>
              </w:rPr>
              <w:t>TechX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@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Microsoft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Gurugram</w:t>
            </w:r>
          </w:p>
        </w:tc>
      </w:tr>
      <w:tr>
        <w:trPr>
          <w:trHeight w:val="600" w:hRule="atLeast"/>
        </w:trPr>
        <w:tc>
          <w:tcPr>
            <w:tcW w:w="1620" w:type="dxa"/>
          </w:tcPr>
          <w:p>
            <w:pPr>
              <w:pStyle w:val="TableParagraph"/>
              <w:spacing w:before="42"/>
              <w:ind w:left="3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November</w:t>
            </w:r>
          </w:p>
          <w:p>
            <w:pPr>
              <w:pStyle w:val="TableParagraph"/>
              <w:spacing w:before="35"/>
              <w:ind w:left="3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November</w:t>
            </w:r>
          </w:p>
          <w:p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080" w:type="dxa"/>
          </w:tcPr>
          <w:p>
            <w:pPr>
              <w:pStyle w:val="TableParagraph"/>
              <w:spacing w:before="76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44"/>
              <w:rPr>
                <w:sz w:val="20"/>
              </w:rPr>
            </w:pPr>
            <w:r>
              <w:rPr>
                <w:sz w:val="20"/>
              </w:rPr>
              <w:t>Brand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Collaboration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PeeSafe</w:t>
            </w:r>
          </w:p>
        </w:tc>
      </w:tr>
      <w:tr>
        <w:trPr>
          <w:trHeight w:val="359" w:hRule="atLeast"/>
        </w:trPr>
        <w:tc>
          <w:tcPr>
            <w:tcW w:w="1620" w:type="dxa"/>
          </w:tcPr>
          <w:p>
            <w:pPr>
              <w:pStyle w:val="TableParagraph"/>
              <w:spacing w:before="56"/>
              <w:ind w:left="0" w:right="1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6080" w:type="dxa"/>
          </w:tcPr>
          <w:p>
            <w:pPr>
              <w:pStyle w:val="TableParagraph"/>
              <w:spacing w:before="56"/>
              <w:ind w:left="44"/>
              <w:rPr>
                <w:sz w:val="20"/>
              </w:rPr>
            </w:pPr>
            <w:r>
              <w:rPr>
                <w:sz w:val="20"/>
              </w:rPr>
              <w:t>Official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Webpage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Launch</w:t>
            </w:r>
          </w:p>
        </w:tc>
      </w:tr>
      <w:tr>
        <w:trPr>
          <w:trHeight w:val="340" w:hRule="atLeast"/>
        </w:trPr>
        <w:tc>
          <w:tcPr>
            <w:tcW w:w="1620" w:type="dxa"/>
          </w:tcPr>
          <w:p>
            <w:pPr>
              <w:pStyle w:val="TableParagraph"/>
              <w:spacing w:before="46"/>
              <w:ind w:left="7" w:right="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640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6080" w:type="dxa"/>
          </w:tcPr>
          <w:p>
            <w:pPr>
              <w:pStyle w:val="TableParagraph"/>
              <w:spacing w:before="46"/>
              <w:ind w:left="44"/>
              <w:rPr>
                <w:sz w:val="20"/>
              </w:rPr>
            </w:pPr>
            <w:r>
              <w:rPr>
                <w:sz w:val="20"/>
              </w:rPr>
              <w:t>Webinar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Bootcamp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2.0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5"/>
              <w:ind w:left="22" w:right="6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6080" w:type="dxa"/>
          </w:tcPr>
          <w:p>
            <w:pPr>
              <w:pStyle w:val="TableParagraph"/>
              <w:spacing w:before="55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Tech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Talks: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Podcast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Season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339" w:hRule="atLeast"/>
        </w:trPr>
        <w:tc>
          <w:tcPr>
            <w:tcW w:w="1620" w:type="dxa"/>
          </w:tcPr>
          <w:p>
            <w:pPr>
              <w:pStyle w:val="TableParagraph"/>
              <w:spacing w:before="44"/>
              <w:ind w:left="0" w:righ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February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1640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February</w:t>
            </w:r>
            <w:r>
              <w:rPr>
                <w:spacing w:val="-4"/>
                <w:sz w:val="20"/>
              </w:rPr>
              <w:t> 2025</w:t>
            </w:r>
          </w:p>
        </w:tc>
        <w:tc>
          <w:tcPr>
            <w:tcW w:w="6080" w:type="dxa"/>
          </w:tcPr>
          <w:p>
            <w:pPr>
              <w:pStyle w:val="TableParagraph"/>
              <w:spacing w:before="44"/>
              <w:ind w:left="44"/>
              <w:rPr>
                <w:sz w:val="20"/>
              </w:rPr>
            </w:pPr>
            <w:r>
              <w:rPr>
                <w:sz w:val="20"/>
              </w:rPr>
              <w:t>Skill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Workshop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Proschool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2.0</w:t>
            </w:r>
          </w:p>
        </w:tc>
      </w:tr>
      <w:tr>
        <w:trPr>
          <w:trHeight w:val="360" w:hRule="atLeast"/>
        </w:trPr>
        <w:tc>
          <w:tcPr>
            <w:tcW w:w="1620" w:type="dxa"/>
          </w:tcPr>
          <w:p>
            <w:pPr>
              <w:pStyle w:val="TableParagraph"/>
              <w:spacing w:before="54"/>
              <w:ind w:left="0" w:right="19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6080" w:type="dxa"/>
          </w:tcPr>
          <w:p>
            <w:pPr>
              <w:pStyle w:val="TableParagraph"/>
              <w:spacing w:before="54"/>
              <w:ind w:left="44"/>
              <w:rPr>
                <w:sz w:val="20"/>
              </w:rPr>
            </w:pPr>
            <w:r>
              <w:rPr>
                <w:sz w:val="20"/>
              </w:rPr>
              <w:t>Skill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Workshop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Proschool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3.0</w:t>
            </w:r>
          </w:p>
        </w:tc>
      </w:tr>
    </w:tbl>
    <w:p>
      <w:pPr>
        <w:pStyle w:val="BodyText"/>
        <w:spacing w:before="61"/>
        <w:rPr>
          <w:rFonts w:ascii="Arial"/>
          <w:b/>
        </w:rPr>
      </w:pPr>
    </w:p>
    <w:p>
      <w:pPr>
        <w:spacing w:before="0"/>
        <w:ind w:left="3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Cumulative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Events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pacing w:val="-2"/>
          <w:sz w:val="22"/>
        </w:rPr>
        <w:t>Description:</w:t>
      </w:r>
    </w:p>
    <w:p>
      <w:pPr>
        <w:pStyle w:val="BodyText"/>
        <w:spacing w:before="76"/>
        <w:rPr>
          <w:rFonts w:ascii="Arial"/>
          <w:b/>
        </w:rPr>
      </w:pPr>
    </w:p>
    <w:p>
      <w:pPr>
        <w:spacing w:line="276" w:lineRule="auto" w:before="0"/>
        <w:ind w:left="360" w:right="83" w:firstLine="0"/>
        <w:jc w:val="left"/>
        <w:rPr>
          <w:sz w:val="22"/>
        </w:rPr>
      </w:pPr>
      <w:r>
        <w:rPr>
          <w:sz w:val="22"/>
        </w:rPr>
        <w:t>Over the past year, Technophiles BHC at Bharat College, Delhi University has championed a diverse slate of events designed to ignite curiosity and bolster tech skills. The calendar kicked off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rFonts w:ascii="Arial" w:hAnsi="Arial"/>
          <w:b/>
          <w:sz w:val="22"/>
        </w:rPr>
        <w:t>inspiring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guest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lectures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and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seminars</w:t>
      </w:r>
      <w:r>
        <w:rPr>
          <w:sz w:val="22"/>
        </w:rPr>
        <w:t>—ranging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deep</w:t>
      </w:r>
      <w:r>
        <w:rPr>
          <w:spacing w:val="-4"/>
          <w:sz w:val="22"/>
        </w:rPr>
        <w:t> </w:t>
      </w:r>
      <w:r>
        <w:rPr>
          <w:sz w:val="22"/>
        </w:rPr>
        <w:t>dive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4"/>
          <w:sz w:val="22"/>
        </w:rPr>
        <w:t> </w:t>
      </w:r>
      <w:r>
        <w:rPr>
          <w:rFonts w:ascii="Arial" w:hAnsi="Arial"/>
          <w:b/>
          <w:sz w:val="22"/>
        </w:rPr>
        <w:t>data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science using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Python</w:t>
      </w:r>
      <w:r>
        <w:rPr>
          <w:rFonts w:ascii="Arial" w:hAnsi="Arial"/>
          <w:b/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exploring</w:t>
      </w:r>
      <w:r>
        <w:rPr>
          <w:spacing w:val="40"/>
          <w:sz w:val="22"/>
        </w:rPr>
        <w:t> </w:t>
      </w:r>
      <w:r>
        <w:rPr>
          <w:sz w:val="22"/>
        </w:rPr>
        <w:t>future</w:t>
      </w:r>
      <w:r>
        <w:rPr>
          <w:spacing w:val="40"/>
          <w:sz w:val="22"/>
        </w:rPr>
        <w:t> </w:t>
      </w:r>
      <w:r>
        <w:rPr>
          <w:sz w:val="22"/>
        </w:rPr>
        <w:t>challenges</w:t>
      </w:r>
      <w:r>
        <w:rPr>
          <w:spacing w:val="40"/>
          <w:sz w:val="22"/>
        </w:rPr>
        <w:t> </w:t>
      </w:r>
      <w:r>
        <w:rPr>
          <w:sz w:val="22"/>
        </w:rPr>
        <w:t>in</w:t>
      </w:r>
      <w:r>
        <w:rPr>
          <w:spacing w:val="40"/>
          <w:sz w:val="22"/>
        </w:rPr>
        <w:t> </w:t>
      </w:r>
      <w:r>
        <w:rPr>
          <w:rFonts w:ascii="Arial" w:hAnsi="Arial"/>
          <w:b/>
          <w:sz w:val="22"/>
        </w:rPr>
        <w:t>cyber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security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with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AI</w:t>
      </w:r>
      <w:r>
        <w:rPr>
          <w:rFonts w:ascii="Arial" w:hAnsi="Arial"/>
          <w:b/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legal</w:t>
      </w:r>
      <w:r>
        <w:rPr>
          <w:sz w:val="22"/>
        </w:rPr>
        <w:t> insights—setting a tone of academic rigor and industry relevance. Creative competitions such as the </w:t>
      </w:r>
      <w:r>
        <w:rPr>
          <w:rFonts w:ascii="Arial" w:hAnsi="Arial"/>
          <w:b/>
          <w:sz w:val="22"/>
        </w:rPr>
        <w:t>Merch Design and Comment Clash </w:t>
      </w:r>
      <w:r>
        <w:rPr>
          <w:sz w:val="22"/>
        </w:rPr>
        <w:t>captivated students’ innovative spirits, while interactive </w:t>
      </w:r>
      <w:r>
        <w:rPr>
          <w:rFonts w:ascii="Arial" w:hAnsi="Arial"/>
          <w:b/>
          <w:sz w:val="22"/>
        </w:rPr>
        <w:t>webinars on AR/VR </w:t>
      </w:r>
      <w:r>
        <w:rPr>
          <w:sz w:val="22"/>
        </w:rPr>
        <w:t>and </w:t>
      </w:r>
      <w:r>
        <w:rPr>
          <w:rFonts w:ascii="Arial" w:hAnsi="Arial"/>
          <w:b/>
          <w:sz w:val="22"/>
        </w:rPr>
        <w:t>hands-on podcasts </w:t>
      </w:r>
      <w:r>
        <w:rPr>
          <w:sz w:val="22"/>
        </w:rPr>
        <w:t>highlighted the evolving digital </w:t>
      </w:r>
      <w:r>
        <w:rPr>
          <w:spacing w:val="-2"/>
          <w:sz w:val="22"/>
        </w:rPr>
        <w:t>landscape.</w:t>
      </w:r>
    </w:p>
    <w:p>
      <w:pPr>
        <w:pStyle w:val="BodyText"/>
        <w:spacing w:before="38"/>
      </w:pPr>
    </w:p>
    <w:p>
      <w:pPr>
        <w:spacing w:line="276" w:lineRule="auto" w:before="0"/>
        <w:ind w:left="360" w:right="83" w:firstLine="0"/>
        <w:jc w:val="left"/>
        <w:rPr>
          <w:sz w:val="22"/>
        </w:rPr>
      </w:pPr>
      <w:r>
        <w:rPr>
          <w:sz w:val="22"/>
        </w:rPr>
        <w:t>The initiative extended beyond traditional lectures; it embraced skill enrichment and career readiness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rFonts w:ascii="Arial" w:hAnsi="Arial"/>
          <w:b/>
          <w:sz w:val="22"/>
        </w:rPr>
        <w:t>series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of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workshops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multiple</w:t>
      </w:r>
      <w:r>
        <w:rPr>
          <w:spacing w:val="-4"/>
          <w:sz w:val="22"/>
        </w:rPr>
        <w:t> </w:t>
      </w:r>
      <w:r>
        <w:rPr>
          <w:sz w:val="22"/>
        </w:rPr>
        <w:t>editions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rFonts w:ascii="Arial" w:hAnsi="Arial"/>
          <w:b/>
          <w:sz w:val="22"/>
        </w:rPr>
        <w:t>Skill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Series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and Women &amp; AI workshops</w:t>
      </w:r>
      <w:r>
        <w:rPr>
          <w:sz w:val="22"/>
        </w:rPr>
        <w:t>, which not only fostered technical capabilities but also promoted gender inclusivity in STEM. </w:t>
      </w:r>
      <w:r>
        <w:rPr>
          <w:rFonts w:ascii="Arial" w:hAnsi="Arial"/>
          <w:b/>
          <w:sz w:val="22"/>
        </w:rPr>
        <w:t>Community meetups</w:t>
      </w:r>
      <w:r>
        <w:rPr>
          <w:sz w:val="22"/>
        </w:rPr>
        <w:t>, such as those in </w:t>
      </w:r>
      <w:r>
        <w:rPr>
          <w:rFonts w:ascii="Arial" w:hAnsi="Arial"/>
          <w:b/>
          <w:sz w:val="22"/>
        </w:rPr>
        <w:t>collaboration with Microsoft for TechX and Google</w:t>
      </w:r>
      <w:r>
        <w:rPr>
          <w:sz w:val="22"/>
        </w:rPr>
        <w:t>, bridged educational experiences with real-world applications, offering platforms for networking and practical learning. Furthermore, brand </w:t>
      </w:r>
      <w:r>
        <w:rPr>
          <w:rFonts w:ascii="Arial" w:hAnsi="Arial"/>
          <w:b/>
          <w:sz w:val="22"/>
        </w:rPr>
        <w:t>collaborations with PeeSafe </w:t>
      </w:r>
      <w:r>
        <w:rPr>
          <w:sz w:val="22"/>
        </w:rPr>
        <w:t>and initiatives like the </w:t>
      </w:r>
      <w:r>
        <w:rPr>
          <w:rFonts w:ascii="Arial" w:hAnsi="Arial"/>
          <w:b/>
          <w:sz w:val="22"/>
        </w:rPr>
        <w:t>ThinkLocal Business Solutions Challenge </w:t>
      </w:r>
      <w:r>
        <w:rPr>
          <w:sz w:val="22"/>
        </w:rPr>
        <w:t>contributed to a vibrant, integrated ecosystem of innovation. The official launch of their </w:t>
      </w:r>
      <w:r>
        <w:rPr>
          <w:rFonts w:ascii="Arial" w:hAnsi="Arial"/>
          <w:b/>
          <w:sz w:val="22"/>
        </w:rPr>
        <w:t>monthly magazine “The Byte” </w:t>
      </w:r>
      <w:r>
        <w:rPr>
          <w:sz w:val="22"/>
        </w:rPr>
        <w:t>and revamped webpage underscored Technophiles’ commitment to continuous growth and thought leadership in the tech community.</w:t>
      </w:r>
    </w:p>
    <w:p>
      <w:pPr>
        <w:pStyle w:val="BodyText"/>
        <w:spacing w:before="38"/>
      </w:pPr>
    </w:p>
    <w:p>
      <w:pPr>
        <w:pStyle w:val="Heading1"/>
        <w:spacing w:line="276" w:lineRule="auto"/>
        <w:ind w:right="83"/>
        <w:rPr>
          <w:u w:val="none"/>
        </w:rPr>
      </w:pPr>
      <w:r>
        <w:rPr>
          <w:u w:val="single"/>
        </w:rPr>
        <w:t>Resources</w:t>
      </w:r>
      <w:r>
        <w:rPr>
          <w:spacing w:val="-10"/>
          <w:u w:val="single"/>
        </w:rPr>
        <w:t> </w:t>
      </w:r>
      <w:r>
        <w:rPr>
          <w:u w:val="single"/>
        </w:rPr>
        <w:t>and</w:t>
      </w:r>
      <w:r>
        <w:rPr>
          <w:spacing w:val="-10"/>
          <w:u w:val="single"/>
        </w:rPr>
        <w:t> </w:t>
      </w:r>
      <w:r>
        <w:rPr>
          <w:u w:val="single"/>
        </w:rPr>
        <w:t>Publications</w:t>
      </w:r>
      <w:r>
        <w:rPr>
          <w:spacing w:val="-10"/>
          <w:u w:val="single"/>
        </w:rPr>
        <w:t> </w:t>
      </w:r>
      <w:r>
        <w:rPr>
          <w:u w:val="single"/>
        </w:rPr>
        <w:t>(Newsletters/Magazines/Research</w:t>
      </w:r>
      <w:r>
        <w:rPr>
          <w:spacing w:val="-10"/>
          <w:u w:val="single"/>
        </w:rPr>
        <w:t> </w:t>
      </w:r>
      <w:r>
        <w:rPr>
          <w:u w:val="single"/>
        </w:rPr>
        <w:t>Papers,</w:t>
      </w:r>
      <w:r>
        <w:rPr>
          <w:spacing w:val="-10"/>
          <w:u w:val="single"/>
        </w:rPr>
        <w:t> </w:t>
      </w:r>
      <w:r>
        <w:rPr>
          <w:u w:val="single"/>
        </w:rPr>
        <w:t>Awards</w:t>
      </w:r>
      <w:r>
        <w:rPr>
          <w:u w:val="none"/>
        </w:rPr>
        <w:t> </w:t>
      </w:r>
      <w:r>
        <w:rPr>
          <w:spacing w:val="-2"/>
          <w:u w:val="single"/>
        </w:rPr>
        <w:t>(students))</w:t>
      </w:r>
    </w:p>
    <w:p>
      <w:pPr>
        <w:pStyle w:val="BodyText"/>
        <w:spacing w:before="38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40" w:lineRule="auto" w:before="0" w:after="0"/>
        <w:ind w:left="614" w:right="0" w:hanging="193"/>
        <w:jc w:val="left"/>
        <w:rPr>
          <w:sz w:val="22"/>
        </w:rPr>
      </w:pPr>
      <w:r>
        <w:rPr>
          <w:sz w:val="22"/>
        </w:rPr>
        <w:t>Networking</w:t>
      </w:r>
      <w:r>
        <w:rPr>
          <w:spacing w:val="-10"/>
          <w:sz w:val="22"/>
        </w:rPr>
        <w:t> </w:t>
      </w:r>
      <w:r>
        <w:rPr>
          <w:sz w:val="22"/>
        </w:rPr>
        <w:t>opportunities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industry</w:t>
      </w:r>
      <w:r>
        <w:rPr>
          <w:spacing w:val="-8"/>
          <w:sz w:val="22"/>
        </w:rPr>
        <w:t> </w:t>
      </w:r>
      <w:r>
        <w:rPr>
          <w:sz w:val="22"/>
        </w:rPr>
        <w:t>professionals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8"/>
          <w:sz w:val="22"/>
        </w:rPr>
        <w:t> </w:t>
      </w:r>
      <w:r>
        <w:rPr>
          <w:sz w:val="22"/>
        </w:rPr>
        <w:t>events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workshops.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76" w:lineRule="auto" w:before="38" w:after="0"/>
        <w:ind w:left="421" w:right="977" w:firstLine="0"/>
        <w:jc w:val="left"/>
        <w:rPr>
          <w:sz w:val="22"/>
        </w:rPr>
      </w:pPr>
      <w:r>
        <w:rPr>
          <w:sz w:val="22"/>
        </w:rPr>
        <w:t>Exclusive</w:t>
      </w:r>
      <w:r>
        <w:rPr>
          <w:spacing w:val="-5"/>
          <w:sz w:val="22"/>
        </w:rPr>
        <w:t> </w:t>
      </w:r>
      <w:r>
        <w:rPr>
          <w:sz w:val="22"/>
        </w:rPr>
        <w:t>invitation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Microsoft</w:t>
      </w:r>
      <w:r>
        <w:rPr>
          <w:spacing w:val="-5"/>
          <w:sz w:val="22"/>
        </w:rPr>
        <w:t> </w:t>
      </w:r>
      <w:r>
        <w:rPr>
          <w:sz w:val="22"/>
        </w:rPr>
        <w:t>Community</w:t>
      </w:r>
      <w:r>
        <w:rPr>
          <w:spacing w:val="-5"/>
          <w:sz w:val="22"/>
        </w:rPr>
        <w:t> </w:t>
      </w:r>
      <w:r>
        <w:rPr>
          <w:sz w:val="22"/>
        </w:rPr>
        <w:t>Meetup,</w:t>
      </w:r>
      <w:r>
        <w:rPr>
          <w:spacing w:val="-5"/>
          <w:sz w:val="22"/>
        </w:rPr>
        <w:t> </w:t>
      </w:r>
      <w:r>
        <w:rPr>
          <w:sz w:val="22"/>
        </w:rPr>
        <w:t>providing</w:t>
      </w:r>
      <w:r>
        <w:rPr>
          <w:spacing w:val="-5"/>
          <w:sz w:val="22"/>
        </w:rPr>
        <w:t> </w:t>
      </w:r>
      <w:r>
        <w:rPr>
          <w:sz w:val="22"/>
        </w:rPr>
        <w:t>insights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career paths and industry trends.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76" w:lineRule="auto" w:before="0" w:after="0"/>
        <w:ind w:left="421" w:right="1655" w:firstLine="0"/>
        <w:jc w:val="left"/>
        <w:rPr>
          <w:sz w:val="22"/>
        </w:rPr>
      </w:pPr>
      <w:r>
        <w:rPr>
          <w:sz w:val="22"/>
        </w:rPr>
        <w:t>Collaboration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50+</w:t>
      </w:r>
      <w:r>
        <w:rPr>
          <w:spacing w:val="-5"/>
          <w:sz w:val="22"/>
        </w:rPr>
        <w:t> </w:t>
      </w:r>
      <w:r>
        <w:rPr>
          <w:sz w:val="22"/>
        </w:rPr>
        <w:t>sponsors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various</w:t>
      </w:r>
      <w:r>
        <w:rPr>
          <w:spacing w:val="-5"/>
          <w:sz w:val="22"/>
        </w:rPr>
        <w:t> </w:t>
      </w:r>
      <w:r>
        <w:rPr>
          <w:sz w:val="22"/>
        </w:rPr>
        <w:t>events,</w:t>
      </w:r>
      <w:r>
        <w:rPr>
          <w:spacing w:val="-5"/>
          <w:sz w:val="22"/>
        </w:rPr>
        <w:t> </w:t>
      </w:r>
      <w:r>
        <w:rPr>
          <w:sz w:val="22"/>
        </w:rPr>
        <w:t>reflecting</w:t>
      </w:r>
      <w:r>
        <w:rPr>
          <w:spacing w:val="-5"/>
          <w:sz w:val="22"/>
        </w:rPr>
        <w:t> </w:t>
      </w:r>
      <w:r>
        <w:rPr>
          <w:sz w:val="22"/>
        </w:rPr>
        <w:t>strong</w:t>
      </w:r>
      <w:r>
        <w:rPr>
          <w:spacing w:val="-5"/>
          <w:sz w:val="22"/>
        </w:rPr>
        <w:t> </w:t>
      </w:r>
      <w:r>
        <w:rPr>
          <w:sz w:val="22"/>
        </w:rPr>
        <w:t>industry </w:t>
      </w:r>
      <w:r>
        <w:rPr>
          <w:spacing w:val="-2"/>
          <w:sz w:val="22"/>
        </w:rPr>
        <w:t>connections.</w:t>
      </w:r>
    </w:p>
    <w:p>
      <w:pPr>
        <w:pStyle w:val="ListParagraph"/>
        <w:spacing w:after="0" w:line="276" w:lineRule="auto"/>
        <w:jc w:val="left"/>
        <w:rPr>
          <w:sz w:val="22"/>
        </w:rPr>
        <w:sectPr>
          <w:type w:val="continuous"/>
          <w:pgSz w:w="12240" w:h="15840"/>
          <w:pgMar w:header="0" w:footer="1095" w:top="880" w:bottom="1280" w:left="1080" w:right="1440"/>
        </w:sectPr>
      </w:pPr>
    </w:p>
    <w:p>
      <w:pPr>
        <w:pStyle w:val="ListParagraph"/>
        <w:numPr>
          <w:ilvl w:val="0"/>
          <w:numId w:val="2"/>
        </w:numPr>
        <w:tabs>
          <w:tab w:pos="421" w:val="left" w:leader="none"/>
          <w:tab w:pos="552" w:val="left" w:leader="none"/>
        </w:tabs>
        <w:spacing w:line="276" w:lineRule="auto" w:before="80" w:after="0"/>
        <w:ind w:left="421" w:right="781" w:hanging="62"/>
        <w:jc w:val="left"/>
        <w:rPr>
          <w:sz w:val="22"/>
        </w:rPr>
      </w:pP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certificate</w:t>
      </w:r>
      <w:r>
        <w:rPr>
          <w:spacing w:val="-4"/>
          <w:sz w:val="22"/>
        </w:rPr>
        <w:t> </w:t>
      </w:r>
      <w:r>
        <w:rPr>
          <w:sz w:val="22"/>
        </w:rPr>
        <w:t>courses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workshops,</w:t>
      </w:r>
      <w:r>
        <w:rPr>
          <w:spacing w:val="-4"/>
          <w:sz w:val="22"/>
        </w:rPr>
        <w:t> </w:t>
      </w:r>
      <w:r>
        <w:rPr>
          <w:sz w:val="22"/>
        </w:rPr>
        <w:t>enabling</w:t>
      </w:r>
      <w:r>
        <w:rPr>
          <w:spacing w:val="-4"/>
          <w:sz w:val="22"/>
        </w:rPr>
        <w:t> </w:t>
      </w:r>
      <w:r>
        <w:rPr>
          <w:sz w:val="22"/>
        </w:rPr>
        <w:t>students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upskill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latest</w:t>
      </w:r>
      <w:r>
        <w:rPr>
          <w:spacing w:val="-4"/>
          <w:sz w:val="22"/>
        </w:rPr>
        <w:t> </w:t>
      </w:r>
      <w:r>
        <w:rPr>
          <w:sz w:val="22"/>
        </w:rPr>
        <w:t>tech </w:t>
      </w:r>
      <w:r>
        <w:rPr>
          <w:spacing w:val="-2"/>
          <w:sz w:val="22"/>
        </w:rPr>
        <w:t>trends.</w:t>
      </w:r>
    </w:p>
    <w:p>
      <w:pPr>
        <w:pStyle w:val="ListParagraph"/>
        <w:numPr>
          <w:ilvl w:val="0"/>
          <w:numId w:val="2"/>
        </w:numPr>
        <w:tabs>
          <w:tab w:pos="421" w:val="left" w:leader="none"/>
          <w:tab w:pos="552" w:val="left" w:leader="none"/>
        </w:tabs>
        <w:spacing w:line="276" w:lineRule="auto" w:before="0" w:after="0"/>
        <w:ind w:left="421" w:right="548" w:hanging="62"/>
        <w:jc w:val="left"/>
        <w:rPr>
          <w:sz w:val="22"/>
        </w:rPr>
      </w:pPr>
      <w:r>
        <w:rPr>
          <w:sz w:val="22"/>
        </w:rPr>
        <w:t>Launch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monthly</w:t>
      </w:r>
      <w:r>
        <w:rPr>
          <w:spacing w:val="-5"/>
          <w:sz w:val="22"/>
        </w:rPr>
        <w:t> </w:t>
      </w:r>
      <w:r>
        <w:rPr>
          <w:sz w:val="22"/>
        </w:rPr>
        <w:t>magazine</w:t>
      </w:r>
      <w:r>
        <w:rPr>
          <w:spacing w:val="-5"/>
          <w:sz w:val="22"/>
        </w:rPr>
        <w:t> </w:t>
      </w:r>
      <w:r>
        <w:rPr>
          <w:sz w:val="22"/>
        </w:rPr>
        <w:t>featuring</w:t>
      </w:r>
      <w:r>
        <w:rPr>
          <w:spacing w:val="-5"/>
          <w:sz w:val="22"/>
        </w:rPr>
        <w:t> </w:t>
      </w:r>
      <w:r>
        <w:rPr>
          <w:sz w:val="22"/>
        </w:rPr>
        <w:t>student-driven</w:t>
      </w:r>
      <w:r>
        <w:rPr>
          <w:spacing w:val="-5"/>
          <w:sz w:val="22"/>
        </w:rPr>
        <w:t> </w:t>
      </w:r>
      <w:r>
        <w:rPr>
          <w:sz w:val="22"/>
        </w:rPr>
        <w:t>content,</w:t>
      </w:r>
      <w:r>
        <w:rPr>
          <w:spacing w:val="-5"/>
          <w:sz w:val="22"/>
        </w:rPr>
        <w:t> </w:t>
      </w:r>
      <w:r>
        <w:rPr>
          <w:sz w:val="22"/>
        </w:rPr>
        <w:t>showcasing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talents and insights.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276" w:lineRule="auto" w:before="0" w:after="0"/>
        <w:ind w:left="360" w:right="73" w:firstLine="0"/>
        <w:jc w:val="left"/>
        <w:rPr>
          <w:sz w:val="22"/>
        </w:rPr>
      </w:pPr>
      <w:r>
        <w:rPr>
          <w:sz w:val="22"/>
        </w:rPr>
        <w:t>Successful execution of 20+ online webinars, 10+ offline seminars, 15+ online workshops, tech</w:t>
      </w:r>
      <w:r>
        <w:rPr>
          <w:spacing w:val="-5"/>
          <w:sz w:val="22"/>
        </w:rPr>
        <w:t> </w:t>
      </w:r>
      <w:r>
        <w:rPr>
          <w:sz w:val="22"/>
        </w:rPr>
        <w:t>podcasts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global</w:t>
      </w:r>
      <w:r>
        <w:rPr>
          <w:spacing w:val="-5"/>
          <w:sz w:val="22"/>
        </w:rPr>
        <w:t> </w:t>
      </w:r>
      <w:r>
        <w:rPr>
          <w:sz w:val="22"/>
        </w:rPr>
        <w:t>audience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Spotify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5"/>
          <w:sz w:val="22"/>
        </w:rPr>
        <w:t> </w:t>
      </w:r>
      <w:r>
        <w:rPr>
          <w:sz w:val="22"/>
        </w:rPr>
        <w:t>YouTube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mega</w:t>
      </w:r>
      <w:r>
        <w:rPr>
          <w:spacing w:val="-5"/>
          <w:sz w:val="22"/>
        </w:rPr>
        <w:t> </w:t>
      </w:r>
      <w:r>
        <w:rPr>
          <w:sz w:val="22"/>
        </w:rPr>
        <w:t>annual</w:t>
      </w:r>
      <w:r>
        <w:rPr>
          <w:spacing w:val="-5"/>
          <w:sz w:val="22"/>
        </w:rPr>
        <w:t> </w:t>
      </w:r>
      <w:r>
        <w:rPr>
          <w:sz w:val="22"/>
        </w:rPr>
        <w:t>fest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span of 12 months.</w:t>
      </w:r>
    </w:p>
    <w:p>
      <w:pPr>
        <w:pStyle w:val="ListParagraph"/>
        <w:numPr>
          <w:ilvl w:val="0"/>
          <w:numId w:val="2"/>
        </w:numPr>
        <w:tabs>
          <w:tab w:pos="421" w:val="left" w:leader="none"/>
          <w:tab w:pos="552" w:val="left" w:leader="none"/>
        </w:tabs>
        <w:spacing w:line="276" w:lineRule="auto" w:before="0" w:after="0"/>
        <w:ind w:left="421" w:right="658" w:hanging="62"/>
        <w:jc w:val="left"/>
        <w:rPr>
          <w:sz w:val="22"/>
        </w:rPr>
      </w:pPr>
      <w:r>
        <w:rPr>
          <w:sz w:val="22"/>
        </w:rPr>
        <w:t>Securing</w:t>
      </w:r>
      <w:r>
        <w:rPr>
          <w:spacing w:val="-5"/>
          <w:sz w:val="22"/>
        </w:rPr>
        <w:t> </w:t>
      </w:r>
      <w:r>
        <w:rPr>
          <w:sz w:val="22"/>
        </w:rPr>
        <w:t>internship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volunteering</w:t>
      </w:r>
      <w:r>
        <w:rPr>
          <w:spacing w:val="-5"/>
          <w:sz w:val="22"/>
        </w:rPr>
        <w:t> </w:t>
      </w:r>
      <w:r>
        <w:rPr>
          <w:sz w:val="22"/>
        </w:rPr>
        <w:t>opportunities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renowned</w:t>
      </w:r>
      <w:r>
        <w:rPr>
          <w:spacing w:val="-5"/>
          <w:sz w:val="22"/>
        </w:rPr>
        <w:t> </w:t>
      </w:r>
      <w:r>
        <w:rPr>
          <w:sz w:val="22"/>
        </w:rPr>
        <w:t>tech</w:t>
      </w:r>
      <w:r>
        <w:rPr>
          <w:spacing w:val="-5"/>
          <w:sz w:val="22"/>
        </w:rPr>
        <w:t> </w:t>
      </w:r>
      <w:r>
        <w:rPr>
          <w:sz w:val="22"/>
        </w:rPr>
        <w:t>giants,</w:t>
      </w:r>
      <w:r>
        <w:rPr>
          <w:spacing w:val="-5"/>
          <w:sz w:val="22"/>
        </w:rPr>
        <w:t> </w:t>
      </w:r>
      <w:r>
        <w:rPr>
          <w:sz w:val="22"/>
        </w:rPr>
        <w:t>providing valuable real-world experience.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276" w:lineRule="auto" w:before="0" w:after="0"/>
        <w:ind w:left="360" w:right="971" w:firstLine="0"/>
        <w:jc w:val="left"/>
        <w:rPr>
          <w:sz w:val="22"/>
        </w:rPr>
      </w:pPr>
      <w:r>
        <w:rPr>
          <w:sz w:val="22"/>
        </w:rPr>
        <w:t>Exposure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100+</w:t>
      </w:r>
      <w:r>
        <w:rPr>
          <w:spacing w:val="-8"/>
          <w:sz w:val="22"/>
        </w:rPr>
        <w:t> </w:t>
      </w:r>
      <w:r>
        <w:rPr>
          <w:sz w:val="22"/>
        </w:rPr>
        <w:t>community</w:t>
      </w:r>
      <w:r>
        <w:rPr>
          <w:spacing w:val="-8"/>
          <w:sz w:val="22"/>
        </w:rPr>
        <w:t> </w:t>
      </w:r>
      <w:r>
        <w:rPr>
          <w:sz w:val="22"/>
        </w:rPr>
        <w:t>events</w:t>
      </w:r>
      <w:r>
        <w:rPr>
          <w:spacing w:val="-8"/>
          <w:sz w:val="22"/>
        </w:rPr>
        <w:t> </w:t>
      </w:r>
      <w:r>
        <w:rPr>
          <w:sz w:val="22"/>
        </w:rPr>
        <w:t>across</w:t>
      </w:r>
      <w:r>
        <w:rPr>
          <w:spacing w:val="-8"/>
          <w:sz w:val="22"/>
        </w:rPr>
        <w:t> </w:t>
      </w:r>
      <w:r>
        <w:rPr>
          <w:sz w:val="22"/>
        </w:rPr>
        <w:t>Delhi</w:t>
      </w:r>
      <w:r>
        <w:rPr>
          <w:spacing w:val="-8"/>
          <w:sz w:val="22"/>
        </w:rPr>
        <w:t> </w:t>
      </w:r>
      <w:r>
        <w:rPr>
          <w:sz w:val="22"/>
        </w:rPr>
        <w:t>NCR,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collaboration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IIT,</w:t>
      </w:r>
      <w:r>
        <w:rPr>
          <w:spacing w:val="-8"/>
          <w:sz w:val="22"/>
        </w:rPr>
        <w:t> </w:t>
      </w:r>
      <w:r>
        <w:rPr>
          <w:sz w:val="22"/>
        </w:rPr>
        <w:t>IIIT, Microsoft, Neo4j, Google Developer Groups.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240" w:lineRule="auto" w:before="0" w:after="0"/>
        <w:ind w:left="553" w:right="0" w:hanging="193"/>
        <w:jc w:val="left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month-long</w:t>
      </w:r>
      <w:r>
        <w:rPr>
          <w:spacing w:val="-6"/>
          <w:sz w:val="22"/>
        </w:rPr>
        <w:t> </w:t>
      </w:r>
      <w:r>
        <w:rPr>
          <w:sz w:val="22"/>
        </w:rPr>
        <w:t>“Women</w:t>
      </w:r>
      <w:r>
        <w:rPr>
          <w:spacing w:val="-6"/>
          <w:sz w:val="22"/>
        </w:rPr>
        <w:t> </w:t>
      </w:r>
      <w:r>
        <w:rPr>
          <w:sz w:val="22"/>
        </w:rPr>
        <w:t>&amp;</w:t>
      </w:r>
      <w:r>
        <w:rPr>
          <w:spacing w:val="-6"/>
          <w:sz w:val="22"/>
        </w:rPr>
        <w:t> </w:t>
      </w:r>
      <w:r>
        <w:rPr>
          <w:sz w:val="22"/>
        </w:rPr>
        <w:t>AI”</w:t>
      </w:r>
      <w:r>
        <w:rPr>
          <w:spacing w:val="-6"/>
          <w:sz w:val="22"/>
        </w:rPr>
        <w:t> </w:t>
      </w:r>
      <w:r>
        <w:rPr>
          <w:sz w:val="22"/>
        </w:rPr>
        <w:t>workshop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active</w:t>
      </w:r>
      <w:r>
        <w:rPr>
          <w:spacing w:val="-6"/>
          <w:sz w:val="22"/>
        </w:rPr>
        <w:t> </w:t>
      </w:r>
      <w:r>
        <w:rPr>
          <w:sz w:val="22"/>
        </w:rPr>
        <w:t>participation</w:t>
      </w:r>
      <w:r>
        <w:rPr>
          <w:spacing w:val="-6"/>
          <w:sz w:val="22"/>
        </w:rPr>
        <w:t> </w:t>
      </w:r>
      <w:r>
        <w:rPr>
          <w:sz w:val="22"/>
        </w:rPr>
        <w:t>across</w:t>
      </w:r>
      <w:r>
        <w:rPr>
          <w:spacing w:val="-6"/>
          <w:sz w:val="22"/>
        </w:rPr>
        <w:t> </w:t>
      </w:r>
      <w:r>
        <w:rPr>
          <w:sz w:val="22"/>
        </w:rPr>
        <w:t>colleges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Delhi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NCR.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240" w:lineRule="auto" w:before="38" w:after="0"/>
        <w:ind w:left="553" w:right="0" w:hanging="193"/>
        <w:jc w:val="left"/>
        <w:rPr>
          <w:sz w:val="22"/>
        </w:rPr>
      </w:pPr>
      <w:r>
        <w:rPr>
          <w:sz w:val="22"/>
        </w:rPr>
        <w:t>Brand</w:t>
      </w:r>
      <w:r>
        <w:rPr>
          <w:spacing w:val="-9"/>
          <w:sz w:val="22"/>
        </w:rPr>
        <w:t> </w:t>
      </w:r>
      <w:r>
        <w:rPr>
          <w:sz w:val="22"/>
        </w:rPr>
        <w:t>collaborations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top-tier</w:t>
      </w:r>
      <w:r>
        <w:rPr>
          <w:spacing w:val="-7"/>
          <w:sz w:val="22"/>
        </w:rPr>
        <w:t> </w:t>
      </w:r>
      <w:r>
        <w:rPr>
          <w:sz w:val="22"/>
        </w:rPr>
        <w:t>tech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companies.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276" w:lineRule="auto" w:before="38" w:after="0"/>
        <w:ind w:left="360" w:right="687" w:firstLine="0"/>
        <w:jc w:val="left"/>
        <w:rPr>
          <w:sz w:val="22"/>
        </w:rPr>
      </w:pPr>
      <w:r>
        <w:rPr>
          <w:sz w:val="22"/>
        </w:rPr>
        <w:t>Offline</w:t>
      </w:r>
      <w:r>
        <w:rPr>
          <w:spacing w:val="-5"/>
          <w:sz w:val="22"/>
        </w:rPr>
        <w:t> </w:t>
      </w:r>
      <w:r>
        <w:rPr>
          <w:sz w:val="22"/>
        </w:rPr>
        <w:t>community</w:t>
      </w:r>
      <w:r>
        <w:rPr>
          <w:spacing w:val="-5"/>
          <w:sz w:val="22"/>
        </w:rPr>
        <w:t> </w:t>
      </w:r>
      <w:r>
        <w:rPr>
          <w:sz w:val="22"/>
        </w:rPr>
        <w:t>meetup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200+</w:t>
      </w:r>
      <w:r>
        <w:rPr>
          <w:spacing w:val="-5"/>
          <w:sz w:val="22"/>
        </w:rPr>
        <w:t> </w:t>
      </w:r>
      <w:r>
        <w:rPr>
          <w:sz w:val="22"/>
        </w:rPr>
        <w:t>students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50+</w:t>
      </w:r>
      <w:r>
        <w:rPr>
          <w:spacing w:val="-5"/>
          <w:sz w:val="22"/>
        </w:rPr>
        <w:t> </w:t>
      </w:r>
      <w:r>
        <w:rPr>
          <w:sz w:val="22"/>
        </w:rPr>
        <w:t>industry</w:t>
      </w:r>
      <w:r>
        <w:rPr>
          <w:spacing w:val="-5"/>
          <w:sz w:val="22"/>
        </w:rPr>
        <w:t> </w:t>
      </w:r>
      <w:r>
        <w:rPr>
          <w:sz w:val="22"/>
        </w:rPr>
        <w:t>experts</w:t>
      </w:r>
      <w:r>
        <w:rPr>
          <w:spacing w:val="-5"/>
          <w:sz w:val="22"/>
        </w:rPr>
        <w:t> </w:t>
      </w:r>
      <w:r>
        <w:rPr>
          <w:sz w:val="22"/>
        </w:rPr>
        <w:t>involving</w:t>
      </w:r>
      <w:r>
        <w:rPr>
          <w:spacing w:val="-5"/>
          <w:sz w:val="22"/>
        </w:rPr>
        <w:t> </w:t>
      </w:r>
      <w:r>
        <w:rPr>
          <w:sz w:val="22"/>
        </w:rPr>
        <w:t>active networking and workshops in collaboration with Microsoft Gurugram.</w:t>
      </w:r>
    </w:p>
    <w:p>
      <w:pPr>
        <w:pStyle w:val="BodyText"/>
        <w:spacing w:before="37"/>
      </w:pPr>
    </w:p>
    <w:p>
      <w:pPr>
        <w:pStyle w:val="Heading1"/>
        <w:spacing w:before="1"/>
        <w:rPr>
          <w:u w:val="none"/>
        </w:rPr>
      </w:pPr>
      <w:r>
        <w:rPr>
          <w:spacing w:val="-2"/>
          <w:u w:val="single"/>
        </w:rPr>
        <w:t>Gallery</w:t>
      </w:r>
    </w:p>
    <w:p>
      <w:pPr>
        <w:pStyle w:val="BodyText"/>
        <w:spacing w:before="10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933450</wp:posOffset>
                </wp:positionH>
                <wp:positionV relativeFrom="paragraph">
                  <wp:posOffset>227782</wp:posOffset>
                </wp:positionV>
                <wp:extent cx="5772150" cy="130492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772150" cy="1304925"/>
                          <a:chExt cx="5772150" cy="130492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9525"/>
                            <a:ext cx="2914649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pt;margin-top:17.935616pt;width:454.5pt;height:102.75pt;mso-position-horizontal-relative:page;mso-position-vertical-relative:paragraph;z-index:-15728128;mso-wrap-distance-left:0;mso-wrap-distance-right:0" id="docshapegroup3" coordorigin="1470,359" coordsize="9090,2055">
                <v:shape style="position:absolute;left:1470;top:358;width:4440;height:2055" type="#_x0000_t75" id="docshape4" stroked="false">
                  <v:imagedata r:id="rId8" o:title=""/>
                </v:shape>
                <v:shape style="position:absolute;left:5970;top:373;width:4590;height:2040" type="#_x0000_t75" id="docshape5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1360091</wp:posOffset>
            </wp:positionH>
            <wp:positionV relativeFrom="paragraph">
              <wp:posOffset>1605456</wp:posOffset>
            </wp:positionV>
            <wp:extent cx="4867745" cy="249555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7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7"/>
        </w:rPr>
      </w:pPr>
    </w:p>
    <w:p>
      <w:pPr>
        <w:pStyle w:val="BodyText"/>
        <w:spacing w:after="0"/>
        <w:rPr>
          <w:rFonts w:ascii="Arial"/>
          <w:b/>
          <w:sz w:val="7"/>
        </w:rPr>
        <w:sectPr>
          <w:pgSz w:w="12240" w:h="15840"/>
          <w:pgMar w:header="0" w:footer="1095" w:top="820" w:bottom="1280" w:left="1080" w:right="1440"/>
        </w:sectPr>
      </w:pPr>
    </w:p>
    <w:p>
      <w:pPr>
        <w:pStyle w:val="BodyText"/>
        <w:ind w:left="39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543550" cy="1409700"/>
                <wp:effectExtent l="0" t="0" r="0" b="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543550" cy="1409700"/>
                          <a:chExt cx="5543550" cy="14097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19050"/>
                            <a:ext cx="3686175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6.5pt;height:111pt;mso-position-horizontal-relative:char;mso-position-vertical-relative:line" id="docshapegroup6" coordorigin="0,0" coordsize="8730,2220">
                <v:shape style="position:absolute;left:0;top:0;width:2865;height:2220" type="#_x0000_t75" id="docshape7" stroked="false">
                  <v:imagedata r:id="rId11" o:title=""/>
                </v:shape>
                <v:shape style="position:absolute;left:2925;top:30;width:5805;height:2190" type="#_x0000_t75" id="docshape8" stroked="false">
                  <v:imagedata r:id="rId1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7"/>
        </w:rPr>
      </w:pP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933450</wp:posOffset>
                </wp:positionH>
                <wp:positionV relativeFrom="paragraph">
                  <wp:posOffset>72752</wp:posOffset>
                </wp:positionV>
                <wp:extent cx="5419725" cy="14859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419725" cy="1485900"/>
                          <a:chExt cx="5419725" cy="14859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704975" cy="1466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0"/>
                            <a:ext cx="3676650" cy="1485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pt;margin-top:5.72852pt;width:426.75pt;height:117pt;mso-position-horizontal-relative:page;mso-position-vertical-relative:paragraph;z-index:-15726592;mso-wrap-distance-left:0;mso-wrap-distance-right:0" id="docshapegroup9" coordorigin="1470,115" coordsize="8535,2340">
                <v:shape style="position:absolute;left:1470;top:144;width:2685;height:2310" type="#_x0000_t75" id="docshape10" stroked="false">
                  <v:imagedata r:id="rId13" o:title=""/>
                </v:shape>
                <v:shape style="position:absolute;left:4215;top:114;width:5790;height:2340" type="#_x0000_t75" id="docshape11" stroked="false">
                  <v:imagedata r:id="rId1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933450</wp:posOffset>
                </wp:positionH>
                <wp:positionV relativeFrom="paragraph">
                  <wp:posOffset>1631404</wp:posOffset>
                </wp:positionV>
                <wp:extent cx="5362575" cy="115252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362575" cy="1152525"/>
                          <a:chExt cx="5362575" cy="115252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19050"/>
                            <a:ext cx="3019425" cy="113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pt;margin-top:128.457031pt;width:422.25pt;height:90.75pt;mso-position-horizontal-relative:page;mso-position-vertical-relative:paragraph;z-index:-15726080;mso-wrap-distance-left:0;mso-wrap-distance-right:0" id="docshapegroup12" coordorigin="1470,2569" coordsize="8445,1815">
                <v:shape style="position:absolute;left:1470;top:2569;width:3630;height:1815" type="#_x0000_t75" id="docshape13" stroked="false">
                  <v:imagedata r:id="rId15" o:title=""/>
                </v:shape>
                <v:shape style="position:absolute;left:5160;top:2599;width:4755;height:1785" type="#_x0000_t75" id="docshape14" stroked="false">
                  <v:imagedata r:id="rId1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Arial"/>
          <w:b/>
          <w:sz w:val="7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60"/>
        <w:rPr>
          <w:rFonts w:ascii="Arial"/>
          <w:b/>
        </w:rPr>
      </w:pPr>
    </w:p>
    <w:p>
      <w:pPr>
        <w:spacing w:before="0"/>
        <w:ind w:left="3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Contact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Social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Media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with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pacing w:val="-4"/>
          <w:sz w:val="22"/>
        </w:rPr>
        <w:t>logo</w:t>
      </w:r>
    </w:p>
    <w:p>
      <w:pPr>
        <w:pStyle w:val="BodyText"/>
        <w:spacing w:before="76"/>
        <w:rPr>
          <w:rFonts w:ascii="Arial"/>
          <w:b/>
        </w:rPr>
      </w:pPr>
    </w:p>
    <w:p>
      <w:pPr>
        <w:pStyle w:val="BodyText"/>
        <w:ind w:left="360"/>
      </w:pPr>
      <w:r>
        <w:rPr/>
        <w:t>Riti</w:t>
      </w:r>
      <w:r>
        <w:rPr>
          <w:spacing w:val="-4"/>
        </w:rPr>
        <w:t> </w:t>
      </w:r>
      <w:r>
        <w:rPr>
          <w:spacing w:val="-2"/>
        </w:rPr>
        <w:t>Gupta</w:t>
      </w:r>
    </w:p>
    <w:p>
      <w:pPr>
        <w:pStyle w:val="BodyText"/>
        <w:spacing w:before="38"/>
        <w:ind w:left="360"/>
      </w:pPr>
      <w:r>
        <w:rPr/>
        <w:t>President,</w:t>
      </w:r>
      <w:r>
        <w:rPr>
          <w:spacing w:val="-10"/>
        </w:rPr>
        <w:t> </w:t>
      </w:r>
      <w:r>
        <w:rPr>
          <w:spacing w:val="-2"/>
        </w:rPr>
        <w:t>Technophiles</w:t>
      </w:r>
    </w:p>
    <w:p>
      <w:pPr>
        <w:pStyle w:val="BodyText"/>
        <w:spacing w:before="38"/>
        <w:ind w:left="360"/>
      </w:pPr>
      <w:r>
        <w:rPr>
          <w:spacing w:val="-2"/>
        </w:rPr>
        <w:t>+91-9971434800</w:t>
      </w: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tabs>
          <w:tab w:pos="3239" w:val="left" w:leader="none"/>
        </w:tabs>
        <w:spacing w:line="276" w:lineRule="auto"/>
        <w:ind w:left="2085" w:right="266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790575</wp:posOffset>
            </wp:positionH>
            <wp:positionV relativeFrom="paragraph">
              <wp:posOffset>17342</wp:posOffset>
            </wp:positionV>
            <wp:extent cx="1104900" cy="10668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Instagram:</w:t>
      </w:r>
      <w:r>
        <w:rPr>
          <w:spacing w:val="14"/>
        </w:rPr>
        <w:t> </w:t>
      </w:r>
      <w:hyperlink r:id="rId16">
        <w:r>
          <w:rPr>
            <w:color w:val="1154CC"/>
            <w:u w:val="thick" w:color="1154CC"/>
          </w:rPr>
          <w:t>https://instagram.com/technophiles.bhc</w:t>
        </w:r>
      </w:hyperlink>
      <w:r>
        <w:rPr>
          <w:color w:val="1154CC"/>
        </w:rPr>
        <w:t> </w:t>
      </w:r>
      <w:r>
        <w:rPr>
          <w:spacing w:val="-2"/>
        </w:rPr>
        <w:t>Threads:</w:t>
      </w:r>
      <w:r>
        <w:rPr/>
        <w:tab/>
      </w:r>
      <w:hyperlink r:id="rId17">
        <w:r>
          <w:rPr>
            <w:color w:val="1154CC"/>
            <w:spacing w:val="-2"/>
            <w:u w:val="thick" w:color="1154CC"/>
          </w:rPr>
          <w:t>https://threads.net/@technophiles.bhc</w:t>
        </w:r>
      </w:hyperlink>
    </w:p>
    <w:p>
      <w:pPr>
        <w:pStyle w:val="BodyText"/>
        <w:tabs>
          <w:tab w:pos="3239" w:val="left" w:leader="none"/>
        </w:tabs>
        <w:spacing w:line="276" w:lineRule="auto"/>
        <w:ind w:left="2085" w:right="1149"/>
      </w:pPr>
      <w:r>
        <w:rPr>
          <w:spacing w:val="-2"/>
        </w:rPr>
        <w:t>LinkedIn:</w:t>
      </w:r>
      <w:r>
        <w:rPr/>
        <w:tab/>
      </w:r>
      <w:hyperlink r:id="rId18">
        <w:r>
          <w:rPr>
            <w:color w:val="1154CC"/>
            <w:spacing w:val="-2"/>
            <w:u w:val="thick" w:color="1154CC"/>
          </w:rPr>
          <w:t>https://linkedin.com/in/technophiles-bharati-a668122ba</w:t>
        </w:r>
      </w:hyperlink>
      <w:r>
        <w:rPr>
          <w:color w:val="1154CC"/>
          <w:spacing w:val="-2"/>
        </w:rPr>
        <w:t> </w:t>
      </w:r>
      <w:r>
        <w:rPr>
          <w:spacing w:val="-2"/>
        </w:rPr>
        <w:t>YouTube:</w:t>
      </w:r>
      <w:r>
        <w:rPr/>
        <w:tab/>
      </w:r>
      <w:hyperlink r:id="rId19">
        <w:r>
          <w:rPr>
            <w:color w:val="1154CC"/>
            <w:spacing w:val="-2"/>
            <w:u w:val="thick" w:color="1154CC"/>
          </w:rPr>
          <w:t>https://youtube.com/@TechnophilesBharati</w:t>
        </w:r>
      </w:hyperlink>
    </w:p>
    <w:p>
      <w:pPr>
        <w:pStyle w:val="BodyText"/>
        <w:tabs>
          <w:tab w:pos="3239" w:val="left" w:leader="none"/>
        </w:tabs>
        <w:spacing w:line="276" w:lineRule="auto"/>
        <w:ind w:left="2085" w:right="3101"/>
      </w:pPr>
      <w:r>
        <w:rPr>
          <w:spacing w:val="-2"/>
        </w:rPr>
        <w:t>Email:</w:t>
      </w:r>
      <w:r>
        <w:rPr/>
        <w:tab/>
      </w:r>
      <w:hyperlink r:id="rId20">
        <w:r>
          <w:rPr>
            <w:color w:val="1154CC"/>
            <w:spacing w:val="-2"/>
            <w:u w:val="thick" w:color="1154CC"/>
          </w:rPr>
          <w:t>technophilesbharati24@gmail.com</w:t>
        </w:r>
      </w:hyperlink>
      <w:r>
        <w:rPr>
          <w:color w:val="1154CC"/>
          <w:spacing w:val="-2"/>
        </w:rPr>
        <w:t> </w:t>
      </w:r>
      <w:r>
        <w:rPr>
          <w:spacing w:val="-2"/>
        </w:rPr>
        <w:t>Website:</w:t>
      </w:r>
      <w:r>
        <w:rPr/>
        <w:tab/>
      </w:r>
      <w:hyperlink r:id="rId21">
        <w:r>
          <w:rPr>
            <w:color w:val="1154CC"/>
            <w:spacing w:val="-2"/>
            <w:u w:val="thick" w:color="1154CC"/>
          </w:rPr>
          <w:t>https://tech-bhc.github.io/explore/</w:t>
        </w:r>
      </w:hyperlink>
    </w:p>
    <w:sectPr>
      <w:pgSz w:w="12240" w:h="15840"/>
      <w:pgMar w:header="0" w:footer="1095" w:top="920" w:bottom="1280" w:left="10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79616">
              <wp:simplePos x="0" y="0"/>
              <wp:positionH relativeFrom="page">
                <wp:posOffset>901700</wp:posOffset>
              </wp:positionH>
              <wp:positionV relativeFrom="page">
                <wp:posOffset>9223595</wp:posOffset>
              </wp:positionV>
              <wp:extent cx="2040255" cy="1816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4025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99999"/>
                              <w:sz w:val="22"/>
                            </w:rPr>
                            <w:t>Technophiles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z w:val="22"/>
                            </w:rPr>
                            <w:t>BHC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z w:val="22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z w:val="22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4"/>
                              <w:sz w:val="22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1pt;margin-top:726.267334pt;width:160.65pt;height:14.3pt;mso-position-horizontal-relative:page;mso-position-vertical-relative:page;z-index:-16036864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999999"/>
                        <w:sz w:val="22"/>
                      </w:rPr>
                      <w:t>Technophiles</w:t>
                    </w:r>
                    <w:r>
                      <w:rPr>
                        <w:rFonts w:ascii="Arial"/>
                        <w:b/>
                        <w:color w:val="999999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999999"/>
                        <w:sz w:val="22"/>
                      </w:rPr>
                      <w:t>BHC</w:t>
                    </w:r>
                    <w:r>
                      <w:rPr>
                        <w:rFonts w:ascii="Arial"/>
                        <w:b/>
                        <w:color w:val="999999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999999"/>
                        <w:sz w:val="22"/>
                      </w:rPr>
                      <w:t>2024</w:t>
                    </w:r>
                    <w:r>
                      <w:rPr>
                        <w:rFonts w:ascii="Arial"/>
                        <w:b/>
                        <w:color w:val="999999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999999"/>
                        <w:sz w:val="22"/>
                      </w:rPr>
                      <w:t>-</w:t>
                    </w:r>
                    <w:r>
                      <w:rPr>
                        <w:rFonts w:ascii="Arial"/>
                        <w:b/>
                        <w:color w:val="999999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999999"/>
                        <w:spacing w:val="-4"/>
                        <w:sz w:val="22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80128">
              <wp:simplePos x="0" y="0"/>
              <wp:positionH relativeFrom="page">
                <wp:posOffset>6742260</wp:posOffset>
              </wp:positionH>
              <wp:positionV relativeFrom="page">
                <wp:posOffset>9408332</wp:posOffset>
              </wp:positionV>
              <wp:extent cx="167005" cy="1816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70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99999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999999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0.886658pt;margin-top:740.813599pt;width:13.15pt;height:14.3pt;mso-position-horizontal-relative:page;mso-position-vertical-relative:page;z-index:-16036352" type="#_x0000_t202" id="docshape2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999999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999999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999999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999999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Arial"/>
                        <w:b/>
                        <w:color w:val="999999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421" w:hanging="19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6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0" w:hanging="1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1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1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0" w:hanging="1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0" w:hanging="1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0" w:hanging="1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1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19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53" w:hanging="194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1080" w:hanging="36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Arial" w:hAnsi="Arial" w:eastAsia="Arial" w:cs="Arial"/>
      <w:b/>
      <w:bCs/>
      <w:sz w:val="22"/>
      <w:szCs w:val="2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79" w:hanging="359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ind w:left="49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s://instagram.com/technophiles.bhc" TargetMode="External"/><Relationship Id="rId17" Type="http://schemas.openxmlformats.org/officeDocument/2006/relationships/hyperlink" Target="https://threads.net/%40technophiles.bhc" TargetMode="External"/><Relationship Id="rId18" Type="http://schemas.openxmlformats.org/officeDocument/2006/relationships/hyperlink" Target="https://linkedin.com/in/technophiles-bharati-a668122ba" TargetMode="External"/><Relationship Id="rId19" Type="http://schemas.openxmlformats.org/officeDocument/2006/relationships/hyperlink" Target="https://youtube.com/%40TechnophilesBharati" TargetMode="External"/><Relationship Id="rId20" Type="http://schemas.openxmlformats.org/officeDocument/2006/relationships/hyperlink" Target="mailto:technophilesbharati24@gmail.com" TargetMode="External"/><Relationship Id="rId21" Type="http://schemas.openxmlformats.org/officeDocument/2006/relationships/hyperlink" Target="https://tech-bhc.github.io/explore/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Technophiles: The Computer Science Department</dc:title>
  <dcterms:created xsi:type="dcterms:W3CDTF">2025-04-21T04:41:05Z</dcterms:created>
  <dcterms:modified xsi:type="dcterms:W3CDTF">2025-04-21T04:41:05Z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2025-04-21T00:00:00Z</vt:filetime>
  </property>
</Properties>
</file>